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0483" w:rsidRDefault="00C2609C" w:rsidP="00EE0483">
      <w:pPr>
        <w:pStyle w:val="a3"/>
        <w:ind w:right="190"/>
        <w:jc w:val="right"/>
        <w:rPr>
          <w:rFonts w:eastAsiaTheme="minorEastAsia"/>
          <w:b/>
          <w:bCs/>
          <w:color w:val="FEBF00"/>
          <w:sz w:val="38"/>
          <w:szCs w:val="38"/>
          <w:lang w:eastAsia="zh-CN"/>
        </w:rPr>
      </w:pPr>
      <w:r>
        <w:rPr>
          <w:rFonts w:eastAsiaTheme="minorEastAsia"/>
          <w:b/>
          <w:bCs/>
          <w:noProof/>
          <w:color w:val="FEBF00"/>
          <w:sz w:val="38"/>
          <w:szCs w:val="38"/>
          <w:lang w:bidi="ar-SA"/>
        </w:rPr>
        <w:drawing>
          <wp:anchor distT="0" distB="0" distL="114300" distR="114300" simplePos="0" relativeHeight="251621376" behindDoc="1" locked="0" layoutInCell="1" allowOverlap="1" wp14:anchorId="2EA588C9" wp14:editId="1F7D437D">
            <wp:simplePos x="0" y="0"/>
            <wp:positionH relativeFrom="page">
              <wp:posOffset>-1905</wp:posOffset>
            </wp:positionH>
            <wp:positionV relativeFrom="paragraph">
              <wp:posOffset>9372</wp:posOffset>
            </wp:positionV>
            <wp:extent cx="7673842" cy="5305647"/>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3842" cy="5305647"/>
                    </a:xfrm>
                    <a:prstGeom prst="rect">
                      <a:avLst/>
                    </a:prstGeom>
                    <a:noFill/>
                    <a:ln>
                      <a:noFill/>
                    </a:ln>
                  </pic:spPr>
                </pic:pic>
              </a:graphicData>
            </a:graphic>
          </wp:anchor>
        </w:drawing>
      </w:r>
    </w:p>
    <w:p w:rsidR="00481802" w:rsidRDefault="00B516CF" w:rsidP="00EE0483">
      <w:pPr>
        <w:pStyle w:val="a3"/>
        <w:ind w:right="190"/>
        <w:jc w:val="right"/>
        <w:rPr>
          <w:rFonts w:eastAsiaTheme="minorEastAsia"/>
          <w:b/>
          <w:bCs/>
          <w:color w:val="FEBF00"/>
          <w:sz w:val="38"/>
          <w:szCs w:val="38"/>
          <w:lang w:eastAsia="zh-CN"/>
        </w:rPr>
      </w:pPr>
      <w:r w:rsidRPr="00484F61">
        <w:rPr>
          <w:b/>
          <w:bCs/>
          <w:noProof/>
          <w:color w:val="FEBF00"/>
          <w:sz w:val="38"/>
          <w:szCs w:val="38"/>
          <w:lang w:bidi="ar-SA"/>
        </w:rPr>
        <w:drawing>
          <wp:anchor distT="0" distB="0" distL="114300" distR="114300" simplePos="0" relativeHeight="251622400" behindDoc="0" locked="0" layoutInCell="0" allowOverlap="1" wp14:anchorId="387E02C2" wp14:editId="553CAD0F">
            <wp:simplePos x="0" y="0"/>
            <wp:positionH relativeFrom="page">
              <wp:posOffset>527050</wp:posOffset>
            </wp:positionH>
            <wp:positionV relativeFrom="page">
              <wp:posOffset>456044</wp:posOffset>
            </wp:positionV>
            <wp:extent cx="889200" cy="4359600"/>
            <wp:effectExtent l="0" t="0" r="0" b="0"/>
            <wp:wrapNone/>
            <wp:docPr id="37" name="图片 37" descr="\\Awlopserver\临时文件\zll\说明书资源\未标题-1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临时文件\zll\说明书资源\未标题-1 副本.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200" cy="435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4CDB" w:rsidRPr="000C4EA6" w:rsidRDefault="00664CDB" w:rsidP="000C4EA6">
      <w:pPr>
        <w:pStyle w:val="a3"/>
        <w:ind w:right="190"/>
        <w:jc w:val="right"/>
        <w:rPr>
          <w:rFonts w:eastAsiaTheme="minorEastAsia"/>
          <w:b/>
          <w:bCs/>
          <w:color w:val="FEBF00"/>
          <w:sz w:val="38"/>
          <w:szCs w:val="38"/>
          <w:lang w:eastAsia="zh-CN"/>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Default="007B182D" w:rsidP="007B182D">
      <w:pPr>
        <w:pStyle w:val="a3"/>
        <w:jc w:val="center"/>
        <w:rPr>
          <w:b/>
          <w:bCs/>
          <w:color w:val="FEBF00"/>
          <w:spacing w:val="-3"/>
          <w:sz w:val="38"/>
          <w:szCs w:val="38"/>
        </w:rPr>
      </w:pPr>
      <w:r>
        <w:rPr>
          <w:b/>
          <w:bCs/>
          <w:color w:val="FEBF00"/>
          <w:sz w:val="38"/>
          <w:szCs w:val="38"/>
        </w:rPr>
        <w:t xml:space="preserve">                                        </w:t>
      </w:r>
      <w:r w:rsidR="00664CDB">
        <w:rPr>
          <w:b/>
          <w:bCs/>
          <w:color w:val="FEBF00"/>
          <w:sz w:val="38"/>
          <w:szCs w:val="38"/>
        </w:rPr>
        <w:t xml:space="preserve">ТЕХНИЧЕСКОМУ </w:t>
      </w:r>
      <w:r w:rsidR="00664CDB">
        <w:rPr>
          <w:b/>
          <w:bCs/>
          <w:color w:val="FEBF00"/>
          <w:spacing w:val="-3"/>
          <w:sz w:val="38"/>
          <w:szCs w:val="38"/>
        </w:rPr>
        <w:t>ОБСЛУЖИВАНИЮ</w:t>
      </w:r>
    </w:p>
    <w:p w:rsidR="00F50C94" w:rsidRPr="00E56DB9" w:rsidRDefault="00A5105F" w:rsidP="00E56DB9">
      <w:pPr>
        <w:pStyle w:val="a3"/>
        <w:jc w:val="center"/>
        <w:rPr>
          <w:rFonts w:ascii="Arial" w:eastAsiaTheme="minorEastAsia" w:hAnsi="Arial" w:cs="Arial"/>
          <w:b/>
          <w:color w:val="FFFFFF" w:themeColor="background1"/>
          <w:sz w:val="20"/>
          <w:lang w:eastAsia="zh-CN"/>
        </w:rPr>
        <w:sectPr w:rsidR="00F50C94" w:rsidRPr="00E56DB9" w:rsidSect="006725CF">
          <w:headerReference w:type="default" r:id="rId10"/>
          <w:footerReference w:type="even" r:id="rId11"/>
          <w:footerReference w:type="default" r:id="rId12"/>
          <w:type w:val="continuous"/>
          <w:pgSz w:w="11907" w:h="8391" w:orient="landscape" w:code="11"/>
          <w:pgMar w:top="0" w:right="180" w:bottom="280" w:left="0" w:header="0" w:footer="720" w:gutter="0"/>
          <w:cols w:space="720"/>
          <w:titlePg/>
          <w:docGrid w:linePitch="299"/>
        </w:sectPr>
      </w:pPr>
      <w:r w:rsidRPr="0018640B">
        <w:rPr>
          <w:rFonts w:eastAsiaTheme="minorEastAsia" w:hint="eastAsia"/>
          <w:b/>
          <w:bCs/>
          <w:noProof/>
          <w:color w:val="FEBF00"/>
          <w:sz w:val="38"/>
          <w:szCs w:val="38"/>
          <w:lang w:bidi="ar-SA"/>
        </w:rPr>
        <w:drawing>
          <wp:anchor distT="0" distB="0" distL="114300" distR="114300" simplePos="0" relativeHeight="251624448" behindDoc="0" locked="0" layoutInCell="1" allowOverlap="1" wp14:anchorId="0D2B4B69" wp14:editId="50F8A2EE">
            <wp:simplePos x="0" y="0"/>
            <wp:positionH relativeFrom="column">
              <wp:posOffset>1515745</wp:posOffset>
            </wp:positionH>
            <wp:positionV relativeFrom="paragraph">
              <wp:posOffset>1073150</wp:posOffset>
            </wp:positionV>
            <wp:extent cx="1626235" cy="187388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ильд_ханс.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235" cy="187388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6192" behindDoc="0" locked="0" layoutInCell="1" allowOverlap="1">
            <wp:simplePos x="0" y="0"/>
            <wp:positionH relativeFrom="column">
              <wp:posOffset>1706808</wp:posOffset>
            </wp:positionH>
            <wp:positionV relativeFrom="paragraph">
              <wp:posOffset>1412875</wp:posOffset>
            </wp:positionV>
            <wp:extent cx="1229360" cy="1249680"/>
            <wp:effectExtent l="0" t="0" r="0" b="0"/>
            <wp:wrapNone/>
            <wp:docPr id="6" name="Рисунок 6" descr="code (22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de (228×228)"/>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8" t="5690" r="6047" b="5277"/>
                    <a:stretch/>
                  </pic:blipFill>
                  <pic:spPr bwMode="auto">
                    <a:xfrm>
                      <a:off x="0" y="0"/>
                      <a:ext cx="1229360" cy="124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C03">
        <w:rPr>
          <w:noProof/>
        </w:rPr>
        <w:pict w14:anchorId="44CC10C4">
          <v:shapetype id="_x0000_t202" coordsize="21600,21600" o:spt="202" path="m,l,21600r21600,l21600,xe">
            <v:stroke joinstyle="miter"/>
            <v:path gradientshapeok="t" o:connecttype="rect"/>
          </v:shapetype>
          <v:shape id="Text Box 30" o:spid="_x0000_s2084" type="#_x0000_t202" style="position:absolute;left:0;text-align:left;margin-left:126.4pt;margin-top:271.65pt;width:240.85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" filled="f" stroked="f">
            <v:textbox>
              <w:txbxContent>
                <w:p w:rsidR="00143CED" w:rsidRDefault="00143CED">
                  <w:pPr>
                    <w:rPr>
                      <w:rFonts w:eastAsiaTheme="minorEastAsia"/>
                      <w:bCs/>
                      <w:color w:val="FEBF00"/>
                      <w:sz w:val="28"/>
                      <w:szCs w:val="28"/>
                      <w:lang w:eastAsia="zh-CN"/>
                    </w:rPr>
                  </w:pPr>
                  <w:r w:rsidRPr="00390448">
                    <w:rPr>
                      <w:rFonts w:eastAsiaTheme="minorEastAsia"/>
                      <w:bCs/>
                      <w:color w:val="FEBF00"/>
                      <w:sz w:val="28"/>
                      <w:szCs w:val="28"/>
                      <w:lang w:eastAsia="zh-CN"/>
                    </w:rPr>
                    <w:t>HCD1855R</w:t>
                  </w:r>
                  <w:r>
                    <w:rPr>
                      <w:rFonts w:eastAsiaTheme="minorEastAsia" w:hint="eastAsia"/>
                      <w:bCs/>
                      <w:color w:val="FEBF00"/>
                      <w:sz w:val="28"/>
                      <w:szCs w:val="28"/>
                      <w:lang w:eastAsia="zh-CN"/>
                    </w:rPr>
                    <w:t>-M-202</w:t>
                  </w:r>
                  <w:r w:rsidR="00A5105F">
                    <w:rPr>
                      <w:rFonts w:eastAsiaTheme="minorEastAsia"/>
                      <w:bCs/>
                      <w:color w:val="FEBF00"/>
                      <w:sz w:val="28"/>
                      <w:szCs w:val="28"/>
                      <w:lang w:val="en-US" w:eastAsia="zh-CN"/>
                    </w:rPr>
                    <w:t>8XXXX</w:t>
                  </w:r>
                  <w:r>
                    <w:rPr>
                      <w:rFonts w:eastAsiaTheme="minorEastAsia" w:hint="eastAsia"/>
                      <w:bCs/>
                      <w:color w:val="FEBF00"/>
                      <w:sz w:val="28"/>
                      <w:szCs w:val="28"/>
                      <w:lang w:eastAsia="zh-CN"/>
                    </w:rPr>
                    <w:t>-</w:t>
                  </w:r>
                  <w:r w:rsidR="00A5105F">
                    <w:rPr>
                      <w:rFonts w:eastAsiaTheme="minorEastAsia"/>
                      <w:bCs/>
                      <w:color w:val="FEBF00"/>
                      <w:sz w:val="28"/>
                      <w:szCs w:val="28"/>
                      <w:lang w:eastAsia="zh-CN"/>
                    </w:rPr>
                    <w:t>2306</w:t>
                  </w:r>
                </w:p>
              </w:txbxContent>
            </v:textbox>
          </v:shape>
        </w:pict>
      </w:r>
      <w:r w:rsidRPr="0018640B">
        <w:rPr>
          <w:rFonts w:eastAsiaTheme="minorEastAsia"/>
          <w:b/>
          <w:bCs/>
          <w:noProof/>
          <w:color w:val="FEBF00"/>
          <w:sz w:val="38"/>
          <w:szCs w:val="38"/>
          <w:lang w:bidi="ar-SA"/>
        </w:rPr>
        <w:drawing>
          <wp:anchor distT="0" distB="0" distL="114300" distR="114300" simplePos="0" relativeHeight="251625472" behindDoc="0" locked="0" layoutInCell="1" allowOverlap="1" wp14:anchorId="32B983C5" wp14:editId="1200FD27">
            <wp:simplePos x="0" y="0"/>
            <wp:positionH relativeFrom="column">
              <wp:posOffset>1657985</wp:posOffset>
            </wp:positionH>
            <wp:positionV relativeFrom="paragraph">
              <wp:posOffset>3148330</wp:posOffset>
            </wp:positionV>
            <wp:extent cx="381635" cy="327025"/>
            <wp:effectExtent l="0" t="0" r="0"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srcRect l="61126"/>
                    <a:stretch/>
                  </pic:blipFill>
                  <pic:spPr bwMode="auto">
                    <a:xfrm>
                      <a:off x="0" y="0"/>
                      <a:ext cx="381635" cy="32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40B">
        <w:rPr>
          <w:rFonts w:eastAsiaTheme="minorEastAsia"/>
          <w:b/>
          <w:bCs/>
          <w:noProof/>
          <w:color w:val="FEBF00"/>
          <w:sz w:val="38"/>
          <w:szCs w:val="38"/>
          <w:lang w:bidi="ar-SA"/>
        </w:rPr>
        <w:drawing>
          <wp:anchor distT="0" distB="0" distL="114300" distR="114300" simplePos="0" relativeHeight="251655168" behindDoc="0" locked="0" layoutInCell="1" allowOverlap="1" wp14:anchorId="52DA06B0" wp14:editId="113F7DE2">
            <wp:simplePos x="0" y="0"/>
            <wp:positionH relativeFrom="column">
              <wp:posOffset>2037787</wp:posOffset>
            </wp:positionH>
            <wp:positionV relativeFrom="paragraph">
              <wp:posOffset>3102610</wp:posOffset>
            </wp:positionV>
            <wp:extent cx="617220" cy="420370"/>
            <wp:effectExtent l="0" t="0" r="0" b="0"/>
            <wp:wrapNone/>
            <wp:docPr id="28" name="Рисунок 28" descr="\\sturm\dfs\users\grishechko_sv\Desktop\разное\шильды, лого, значки\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rm\dfs\users\grishechko_sv\Desktop\разное\шильды, лого, значки\i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C03">
        <w:rPr>
          <w:noProof/>
        </w:rPr>
        <w:pict w14:anchorId="77243268">
          <v:shape id="Text Box 8" o:spid="_x0000_s2083" type="#_x0000_t202" style="position:absolute;left:0;text-align:left;margin-left:461.3pt;margin-top:25.3pt;width:98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" fillcolor="#febf00" stroked="f">
            <v:textbox inset="0,0,0,0">
              <w:txbxContent>
                <w:p w:rsidR="00143CED" w:rsidRPr="00C17127" w:rsidRDefault="00143CED" w:rsidP="00C17127">
                  <w:pPr>
                    <w:ind w:firstLineChars="50" w:firstLine="151"/>
                    <w:rPr>
                      <w:szCs w:val="30"/>
                    </w:rPr>
                  </w:pPr>
                  <w:r w:rsidRPr="005E75CD">
                    <w:rPr>
                      <w:b/>
                      <w:bCs/>
                      <w:sz w:val="30"/>
                      <w:szCs w:val="30"/>
                    </w:rPr>
                    <w:t>HCD1855R</w:t>
                  </w:r>
                </w:p>
              </w:txbxContent>
            </v:textbox>
            <w10:wrap type="square"/>
          </v:shape>
        </w:pict>
      </w:r>
      <w:r w:rsidR="00EE0483" w:rsidRPr="000F77EE">
        <w:rPr>
          <w:rFonts w:ascii="Arial Narrow" w:eastAsiaTheme="minorEastAsia"/>
          <w:noProof/>
          <w:sz w:val="20"/>
          <w:lang w:bidi="ar-SA"/>
        </w:rPr>
        <w:drawing>
          <wp:anchor distT="0" distB="0" distL="114300" distR="114300" simplePos="0" relativeHeight="251623424" behindDoc="0" locked="0" layoutInCell="1" allowOverlap="1" wp14:anchorId="6452053C" wp14:editId="399FBAEB">
            <wp:simplePos x="0" y="0"/>
            <wp:positionH relativeFrom="column">
              <wp:posOffset>4062095</wp:posOffset>
            </wp:positionH>
            <wp:positionV relativeFrom="paragraph">
              <wp:posOffset>573405</wp:posOffset>
            </wp:positionV>
            <wp:extent cx="2380615" cy="3176270"/>
            <wp:effectExtent l="0" t="0" r="0" b="0"/>
            <wp:wrapNone/>
            <wp:docPr id="3" name="图片 3" descr="\\Awlopserver\包装调整\包装资料\Bizexpo\hanskenner\JIEAN\HCD1855R\file\HCD1855R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包装调整\包装资料\Bizexpo\hanskenner\JIEAN\HCD1855R\file\HCD1855R 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0615" cy="31762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A23CD6" w:rsidRPr="00D75D7B">
        <w:rPr>
          <w:sz w:val="36"/>
        </w:rPr>
        <w:t>Аккум</w:t>
      </w:r>
      <w:proofErr w:type="spellEnd"/>
      <w:r w:rsidR="00A23CD6">
        <w:rPr>
          <w:rFonts w:eastAsiaTheme="minorEastAsia" w:hint="eastAsia"/>
          <w:sz w:val="36"/>
          <w:lang w:eastAsia="zh-CN"/>
        </w:rPr>
        <w:t xml:space="preserve">                         </w:t>
      </w:r>
      <w:r w:rsidR="00EE0483">
        <w:rPr>
          <w:rFonts w:ascii="Arial" w:eastAsiaTheme="minorEastAsia" w:hAnsi="Arial" w:cs="Arial"/>
          <w:b/>
          <w:color w:val="FFFFFF" w:themeColor="background1"/>
          <w:sz w:val="36"/>
          <w:lang w:eastAsia="zh-CN"/>
        </w:rPr>
        <w:t xml:space="preserve">    </w:t>
      </w:r>
      <w:r w:rsidR="00E56DB9">
        <w:rPr>
          <w:rFonts w:ascii="Arial" w:hAnsi="Arial" w:cs="Arial"/>
          <w:b/>
          <w:color w:val="FFFFFF" w:themeColor="background1"/>
          <w:sz w:val="36"/>
        </w:rPr>
        <w:t>Аккумуляторная дрель-шурупов</w:t>
      </w:r>
      <w:r w:rsidR="0064283A">
        <w:rPr>
          <w:rFonts w:ascii="Arial" w:hAnsi="Arial" w:cs="Arial"/>
          <w:b/>
          <w:color w:val="FFFFFF" w:themeColor="background1"/>
          <w:sz w:val="36"/>
        </w:rPr>
        <w:t>ерт</w:t>
      </w:r>
    </w:p>
    <w:tbl>
      <w:tblPr>
        <w:tblStyle w:val="af1"/>
        <w:tblpPr w:leftFromText="180" w:rightFromText="180" w:vertAnchor="page" w:horzAnchor="margin" w:tblpXSpec="center" w:tblpY="620"/>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97"/>
        <w:gridCol w:w="2693"/>
        <w:gridCol w:w="2480"/>
      </w:tblGrid>
      <w:tr w:rsidR="00481802" w:rsidRPr="00A26FF8" w:rsidTr="00481802">
        <w:tc>
          <w:tcPr>
            <w:tcW w:w="2410" w:type="dxa"/>
          </w:tcPr>
          <w:p w:rsidR="00481802" w:rsidRPr="00A26FF8" w:rsidRDefault="00481802" w:rsidP="00481802">
            <w:pPr>
              <w:spacing w:before="101"/>
              <w:ind w:right="340"/>
              <w:outlineLvl w:val="0"/>
              <w:rPr>
                <w:rFonts w:ascii="Arial Narrow" w:eastAsia="Arial Narrow" w:hAnsi="Arial Narrow" w:cs="Arial Narrow"/>
                <w:color w:val="808285"/>
                <w:sz w:val="34"/>
                <w:szCs w:val="34"/>
                <w:lang w:val="en-US"/>
              </w:rPr>
            </w:pPr>
            <w:r w:rsidRPr="00A26FF8">
              <w:rPr>
                <w:noProof/>
                <w:lang w:bidi="ar-SA"/>
              </w:rPr>
              <w:lastRenderedPageBreak/>
              <w:drawing>
                <wp:inline distT="0" distB="0" distL="0" distR="0">
                  <wp:extent cx="533195" cy="785382"/>
                  <wp:effectExtent l="0" t="0" r="635" b="0"/>
                  <wp:docPr id="49"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8"/>
                          <a:stretch>
                            <a:fillRect/>
                          </a:stretch>
                        </pic:blipFill>
                        <pic:spPr>
                          <a:xfrm>
                            <a:off x="0" y="0"/>
                            <a:ext cx="538193" cy="792744"/>
                          </a:xfrm>
                          <a:prstGeom prst="rect">
                            <a:avLst/>
                          </a:prstGeom>
                        </pic:spPr>
                      </pic:pic>
                    </a:graphicData>
                  </a:graphic>
                </wp:inline>
              </w:drawing>
            </w:r>
            <w:r w:rsidRPr="00A26FF8">
              <w:rPr>
                <w:noProof/>
                <w:lang w:bidi="ar-SA"/>
              </w:rPr>
              <w:drawing>
                <wp:inline distT="0" distB="0" distL="0" distR="0">
                  <wp:extent cx="532765" cy="641609"/>
                  <wp:effectExtent l="0" t="0" r="635" b="6350"/>
                  <wp:docPr id="5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000" cy="676817"/>
                          </a:xfrm>
                          <a:prstGeom prst="rect">
                            <a:avLst/>
                          </a:prstGeom>
                        </pic:spPr>
                      </pic:pic>
                    </a:graphicData>
                  </a:graphic>
                </wp:inline>
              </w:drawing>
            </w:r>
          </w:p>
          <w:p w:rsidR="00481802" w:rsidRPr="00A26FF8" w:rsidRDefault="00481802" w:rsidP="00481802">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extent cx="880280" cy="417270"/>
                  <wp:effectExtent l="0" t="0" r="0" b="0"/>
                  <wp:docPr id="51"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902466" cy="427787"/>
                          </a:xfrm>
                          <a:prstGeom prst="rect">
                            <a:avLst/>
                          </a:prstGeom>
                        </pic:spPr>
                      </pic:pic>
                    </a:graphicData>
                  </a:graphic>
                </wp:inline>
              </w:drawing>
            </w:r>
          </w:p>
        </w:tc>
        <w:tc>
          <w:tcPr>
            <w:tcW w:w="2297" w:type="dxa"/>
          </w:tcPr>
          <w:p w:rsidR="00481802" w:rsidRPr="00A26FF8" w:rsidRDefault="00481802" w:rsidP="00481802">
            <w:pPr>
              <w:tabs>
                <w:tab w:val="right" w:pos="2109"/>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extent cx="1321435" cy="973455"/>
                  <wp:effectExtent l="0" t="0" r="0" b="0"/>
                  <wp:docPr id="52"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21435" cy="973455"/>
                          </a:xfrm>
                          <a:prstGeom prst="rect">
                            <a:avLst/>
                          </a:prstGeom>
                        </pic:spPr>
                      </pic:pic>
                    </a:graphicData>
                  </a:graphic>
                </wp:inline>
              </w:drawing>
            </w:r>
          </w:p>
        </w:tc>
        <w:tc>
          <w:tcPr>
            <w:tcW w:w="2693" w:type="dxa"/>
          </w:tcPr>
          <w:p w:rsidR="00481802" w:rsidRPr="00A26FF8" w:rsidRDefault="00481802" w:rsidP="00481802">
            <w:pPr>
              <w:tabs>
                <w:tab w:val="left" w:pos="505"/>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extent cx="1485265" cy="1233163"/>
                  <wp:effectExtent l="0" t="0" r="0" b="0"/>
                  <wp:docPr id="53"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Рисунок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596" cy="1235098"/>
                          </a:xfrm>
                          <a:prstGeom prst="rect">
                            <a:avLst/>
                          </a:prstGeom>
                          <a:noFill/>
                        </pic:spPr>
                      </pic:pic>
                    </a:graphicData>
                  </a:graphic>
                </wp:inline>
              </w:drawing>
            </w:r>
          </w:p>
        </w:tc>
        <w:tc>
          <w:tcPr>
            <w:tcW w:w="2480" w:type="dxa"/>
          </w:tcPr>
          <w:p w:rsidR="00481802" w:rsidRPr="00A26FF8" w:rsidRDefault="00481802" w:rsidP="00481802">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extent cx="1095375" cy="1295492"/>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7988" cy="1298582"/>
                          </a:xfrm>
                          <a:prstGeom prst="rect">
                            <a:avLst/>
                          </a:prstGeom>
                          <a:noFill/>
                        </pic:spPr>
                      </pic:pic>
                    </a:graphicData>
                  </a:graphic>
                </wp:inline>
              </w:drawing>
            </w:r>
          </w:p>
        </w:tc>
      </w:tr>
      <w:tr w:rsidR="00481802" w:rsidRPr="00A26FF8" w:rsidTr="00481802">
        <w:tc>
          <w:tcPr>
            <w:tcW w:w="2410" w:type="dxa"/>
          </w:tcPr>
          <w:p w:rsidR="00481802" w:rsidRPr="00A26FF8" w:rsidRDefault="00481802" w:rsidP="00481802">
            <w:pPr>
              <w:spacing w:before="101"/>
              <w:ind w:right="340"/>
              <w:outlineLvl w:val="0"/>
              <w:rPr>
                <w:rFonts w:ascii="Arial" w:eastAsia="Arial Narrow" w:hAnsi="Arial" w:cs="Arial"/>
                <w:b/>
                <w:color w:val="A6A6A6" w:themeColor="background1" w:themeShade="A6"/>
                <w:sz w:val="20"/>
                <w:szCs w:val="20"/>
              </w:rPr>
            </w:pPr>
            <w:r w:rsidRPr="00A26FF8">
              <w:rPr>
                <w:rFonts w:ascii="Arial" w:eastAsia="Arial Narrow" w:hAnsi="Arial" w:cs="Arial"/>
                <w:b/>
                <w:color w:val="A6A6A6" w:themeColor="background1" w:themeShade="A6"/>
                <w:sz w:val="20"/>
                <w:szCs w:val="20"/>
              </w:rPr>
              <w:t>1</w:t>
            </w:r>
          </w:p>
        </w:tc>
        <w:tc>
          <w:tcPr>
            <w:tcW w:w="2297" w:type="dxa"/>
          </w:tcPr>
          <w:p w:rsidR="00481802" w:rsidRPr="00A26FF8" w:rsidRDefault="00481802" w:rsidP="00481802">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648000" behindDoc="0" locked="0" layoutInCell="1" allowOverlap="1">
                  <wp:simplePos x="0" y="0"/>
                  <wp:positionH relativeFrom="column">
                    <wp:posOffset>735444</wp:posOffset>
                  </wp:positionH>
                  <wp:positionV relativeFrom="paragraph">
                    <wp:posOffset>-20301</wp:posOffset>
                  </wp:positionV>
                  <wp:extent cx="561975" cy="264160"/>
                  <wp:effectExtent l="0" t="0" r="0" b="0"/>
                  <wp:wrapSquare wrapText="bothSides"/>
                  <wp:docPr id="55"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1975" cy="264160"/>
                          </a:xfrm>
                          <a:prstGeom prst="rect">
                            <a:avLst/>
                          </a:prstGeom>
                        </pic:spPr>
                      </pic:pic>
                    </a:graphicData>
                  </a:graphic>
                </wp:anchor>
              </w:drawing>
            </w:r>
            <w:r w:rsidRPr="00A26FF8">
              <w:rPr>
                <w:rFonts w:ascii="Arial" w:hAnsi="Arial" w:cs="Arial"/>
                <w:b/>
                <w:noProof/>
                <w:color w:val="A6A6A6" w:themeColor="background1" w:themeShade="A6"/>
                <w:sz w:val="20"/>
                <w:szCs w:val="20"/>
                <w:lang w:bidi="ar-SA"/>
              </w:rPr>
              <w:t>2</w:t>
            </w:r>
            <w:r w:rsidRPr="00A26FF8">
              <w:rPr>
                <w:rFonts w:ascii="Arial" w:hAnsi="Arial" w:cs="Arial"/>
                <w:b/>
                <w:noProof/>
                <w:color w:val="A6A6A6" w:themeColor="background1" w:themeShade="A6"/>
                <w:sz w:val="20"/>
                <w:szCs w:val="20"/>
                <w:lang w:bidi="ar-SA"/>
              </w:rPr>
              <w:tab/>
            </w:r>
          </w:p>
        </w:tc>
        <w:tc>
          <w:tcPr>
            <w:tcW w:w="2693" w:type="dxa"/>
          </w:tcPr>
          <w:p w:rsidR="00481802" w:rsidRPr="00A26FF8" w:rsidRDefault="00481802" w:rsidP="00481802">
            <w:pPr>
              <w:tabs>
                <w:tab w:val="left" w:pos="505"/>
              </w:tabs>
              <w:spacing w:before="101"/>
              <w:ind w:right="340"/>
              <w:outlineLvl w:val="0"/>
              <w:rPr>
                <w:rFonts w:ascii="Arial" w:eastAsia="Arial Narrow" w:hAnsi="Arial" w:cs="Arial"/>
                <w:b/>
                <w:color w:val="A6A6A6" w:themeColor="background1" w:themeShade="A6"/>
                <w:sz w:val="20"/>
                <w:szCs w:val="20"/>
              </w:rPr>
            </w:pPr>
            <w:r w:rsidRPr="00A26FF8">
              <w:rPr>
                <w:noProof/>
                <w:lang w:bidi="ar-SA"/>
              </w:rPr>
              <w:drawing>
                <wp:anchor distT="0" distB="0" distL="114300" distR="114300" simplePos="0" relativeHeight="251652096" behindDoc="0" locked="0" layoutInCell="1" allowOverlap="1">
                  <wp:simplePos x="0" y="0"/>
                  <wp:positionH relativeFrom="column">
                    <wp:posOffset>974374</wp:posOffset>
                  </wp:positionH>
                  <wp:positionV relativeFrom="paragraph">
                    <wp:posOffset>17638</wp:posOffset>
                  </wp:positionV>
                  <wp:extent cx="538480" cy="278765"/>
                  <wp:effectExtent l="0" t="0" r="0" b="6985"/>
                  <wp:wrapSquare wrapText="bothSides"/>
                  <wp:docPr id="56"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anchor>
              </w:drawing>
            </w:r>
            <w:r w:rsidRPr="00A26FF8">
              <w:rPr>
                <w:rFonts w:ascii="Arial" w:eastAsia="Arial Narrow" w:hAnsi="Arial" w:cs="Arial"/>
                <w:b/>
                <w:color w:val="A6A6A6" w:themeColor="background1" w:themeShade="A6"/>
                <w:sz w:val="20"/>
                <w:szCs w:val="20"/>
              </w:rPr>
              <w:t>3</w:t>
            </w:r>
          </w:p>
        </w:tc>
        <w:tc>
          <w:tcPr>
            <w:tcW w:w="2480" w:type="dxa"/>
          </w:tcPr>
          <w:p w:rsidR="00481802" w:rsidRPr="00A26FF8" w:rsidRDefault="00481802" w:rsidP="00481802">
            <w:pPr>
              <w:spacing w:before="101"/>
              <w:ind w:right="340"/>
              <w:outlineLvl w:val="0"/>
              <w:rPr>
                <w:rFonts w:ascii="Arial" w:hAnsi="Arial" w:cs="Arial"/>
                <w:b/>
                <w:noProof/>
                <w:color w:val="A6A6A6" w:themeColor="background1" w:themeShade="A6"/>
                <w:sz w:val="20"/>
                <w:szCs w:val="20"/>
                <w:lang w:bidi="ar-SA"/>
              </w:rPr>
            </w:pPr>
            <w:r w:rsidRPr="00A26FF8">
              <w:rPr>
                <w:noProof/>
                <w:lang w:bidi="ar-SA"/>
              </w:rPr>
              <w:drawing>
                <wp:anchor distT="0" distB="0" distL="114300" distR="114300" simplePos="0" relativeHeight="251651072" behindDoc="0" locked="0" layoutInCell="1" allowOverlap="1">
                  <wp:simplePos x="0" y="0"/>
                  <wp:positionH relativeFrom="column">
                    <wp:posOffset>863107</wp:posOffset>
                  </wp:positionH>
                  <wp:positionV relativeFrom="paragraph">
                    <wp:posOffset>19</wp:posOffset>
                  </wp:positionV>
                  <wp:extent cx="538480" cy="278765"/>
                  <wp:effectExtent l="0" t="0" r="0" b="6985"/>
                  <wp:wrapSquare wrapText="bothSides"/>
                  <wp:docPr id="5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anchor>
              </w:drawing>
            </w:r>
            <w:r w:rsidRPr="00A26FF8">
              <w:rPr>
                <w:rFonts w:ascii="Arial" w:hAnsi="Arial" w:cs="Arial"/>
                <w:b/>
                <w:noProof/>
                <w:color w:val="A6A6A6" w:themeColor="background1" w:themeShade="A6"/>
                <w:sz w:val="20"/>
                <w:szCs w:val="20"/>
                <w:lang w:bidi="ar-SA"/>
              </w:rPr>
              <w:t>4</w:t>
            </w:r>
          </w:p>
        </w:tc>
      </w:tr>
      <w:tr w:rsidR="00481802" w:rsidRPr="00BA4F3A" w:rsidTr="00481802">
        <w:tc>
          <w:tcPr>
            <w:tcW w:w="2410" w:type="dxa"/>
          </w:tcPr>
          <w:p w:rsidR="00481802" w:rsidRPr="00A26FF8" w:rsidRDefault="00481802" w:rsidP="00481802">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extent cx="1295400" cy="1123950"/>
                  <wp:effectExtent l="0" t="0" r="0" b="0"/>
                  <wp:docPr id="58"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297" w:type="dxa"/>
          </w:tcPr>
          <w:p w:rsidR="00481802" w:rsidRPr="00A26FF8" w:rsidRDefault="00481802" w:rsidP="00481802">
            <w:pPr>
              <w:tabs>
                <w:tab w:val="right" w:pos="1980"/>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extent cx="1321435" cy="1287145"/>
                  <wp:effectExtent l="0" t="0" r="0" b="8255"/>
                  <wp:docPr id="65"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1435" cy="1287145"/>
                          </a:xfrm>
                          <a:prstGeom prst="rect">
                            <a:avLst/>
                          </a:prstGeom>
                        </pic:spPr>
                      </pic:pic>
                    </a:graphicData>
                  </a:graphic>
                </wp:inline>
              </w:drawing>
            </w:r>
          </w:p>
        </w:tc>
        <w:tc>
          <w:tcPr>
            <w:tcW w:w="2693" w:type="dxa"/>
          </w:tcPr>
          <w:p w:rsidR="00481802" w:rsidRPr="00A26FF8" w:rsidRDefault="00481802" w:rsidP="00481802">
            <w:pPr>
              <w:tabs>
                <w:tab w:val="left" w:pos="345"/>
                <w:tab w:val="right" w:pos="2848"/>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extent cx="1514475" cy="1617345"/>
                  <wp:effectExtent l="0" t="0" r="9525" b="1905"/>
                  <wp:docPr id="67"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298"/>
                          <pic:cNvPicPr>
                            <a:picLocks noChangeAspect="1"/>
                          </pic:cNvPicPr>
                        </pic:nvPicPr>
                        <pic:blipFill>
                          <a:blip r:embed="rId28"/>
                          <a:stretch>
                            <a:fillRect/>
                          </a:stretch>
                        </pic:blipFill>
                        <pic:spPr>
                          <a:xfrm>
                            <a:off x="0" y="0"/>
                            <a:ext cx="1514475" cy="1617345"/>
                          </a:xfrm>
                          <a:prstGeom prst="rect">
                            <a:avLst/>
                          </a:prstGeom>
                        </pic:spPr>
                      </pic:pic>
                    </a:graphicData>
                  </a:graphic>
                </wp:inline>
              </w:drawing>
            </w:r>
          </w:p>
        </w:tc>
        <w:tc>
          <w:tcPr>
            <w:tcW w:w="2480" w:type="dxa"/>
          </w:tcPr>
          <w:p w:rsidR="00481802" w:rsidRPr="00A44936" w:rsidRDefault="00481802" w:rsidP="00481802">
            <w:pPr>
              <w:spacing w:before="101"/>
              <w:ind w:right="340"/>
              <w:jc w:val="right"/>
              <w:outlineLvl w:val="0"/>
              <w:rPr>
                <w:rFonts w:ascii="Arial Narrow" w:eastAsia="Arial Narrow" w:hAnsi="Arial Narrow" w:cs="Arial Narrow"/>
                <w:sz w:val="34"/>
                <w:szCs w:val="34"/>
              </w:rPr>
            </w:pPr>
            <w:r>
              <w:rPr>
                <w:noProof/>
                <w:lang w:bidi="ar-SA"/>
              </w:rPr>
              <w:drawing>
                <wp:inline distT="0" distB="0" distL="0" distR="0">
                  <wp:extent cx="1437640" cy="1870075"/>
                  <wp:effectExtent l="0" t="0" r="0" b="0"/>
                  <wp:docPr id="68"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37640" cy="1870075"/>
                          </a:xfrm>
                          <a:prstGeom prst="rect">
                            <a:avLst/>
                          </a:prstGeom>
                        </pic:spPr>
                      </pic:pic>
                    </a:graphicData>
                  </a:graphic>
                </wp:inline>
              </w:drawing>
            </w:r>
          </w:p>
        </w:tc>
      </w:tr>
      <w:tr w:rsidR="00481802" w:rsidRPr="00A26FF8" w:rsidTr="00481802">
        <w:tc>
          <w:tcPr>
            <w:tcW w:w="2410" w:type="dxa"/>
          </w:tcPr>
          <w:p w:rsidR="00481802" w:rsidRPr="00A26FF8" w:rsidRDefault="00481802" w:rsidP="00481802">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54144" behindDoc="0" locked="0" layoutInCell="1" allowOverlap="1">
                  <wp:simplePos x="0" y="0"/>
                  <wp:positionH relativeFrom="column">
                    <wp:posOffset>854514</wp:posOffset>
                  </wp:positionH>
                  <wp:positionV relativeFrom="paragraph">
                    <wp:posOffset>-879</wp:posOffset>
                  </wp:positionV>
                  <wp:extent cx="538480" cy="278765"/>
                  <wp:effectExtent l="0" t="0" r="0" b="6985"/>
                  <wp:wrapSquare wrapText="bothSides"/>
                  <wp:docPr id="6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anchor>
              </w:drawing>
            </w:r>
            <w:r w:rsidRPr="00A26FF8">
              <w:rPr>
                <w:rFonts w:ascii="Arial" w:eastAsia="Arial Narrow" w:hAnsi="Arial" w:cs="Arial"/>
                <w:b/>
                <w:color w:val="A6A6A6" w:themeColor="background1" w:themeShade="A6"/>
                <w:sz w:val="24"/>
                <w:szCs w:val="24"/>
              </w:rPr>
              <w:t>5</w:t>
            </w:r>
          </w:p>
        </w:tc>
        <w:tc>
          <w:tcPr>
            <w:tcW w:w="2297" w:type="dxa"/>
          </w:tcPr>
          <w:p w:rsidR="00481802" w:rsidRPr="00A26FF8" w:rsidRDefault="00481802" w:rsidP="00481802">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53120" behindDoc="0" locked="0" layoutInCell="1" allowOverlap="1">
                  <wp:simplePos x="0" y="0"/>
                  <wp:positionH relativeFrom="column">
                    <wp:posOffset>747717</wp:posOffset>
                  </wp:positionH>
                  <wp:positionV relativeFrom="paragraph">
                    <wp:posOffset>967</wp:posOffset>
                  </wp:positionV>
                  <wp:extent cx="538480" cy="278765"/>
                  <wp:effectExtent l="0" t="0" r="0" b="6985"/>
                  <wp:wrapSquare wrapText="bothSides"/>
                  <wp:docPr id="70"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anchor>
              </w:drawing>
            </w:r>
            <w:r w:rsidRPr="00A26FF8">
              <w:rPr>
                <w:rFonts w:ascii="Arial" w:eastAsia="Arial Narrow" w:hAnsi="Arial" w:cs="Arial"/>
                <w:b/>
                <w:color w:val="A6A6A6" w:themeColor="background1" w:themeShade="A6"/>
                <w:sz w:val="24"/>
                <w:szCs w:val="24"/>
              </w:rPr>
              <w:t>6</w:t>
            </w:r>
          </w:p>
        </w:tc>
        <w:tc>
          <w:tcPr>
            <w:tcW w:w="2693" w:type="dxa"/>
          </w:tcPr>
          <w:p w:rsidR="00481802" w:rsidRPr="00A26FF8" w:rsidRDefault="00481802" w:rsidP="00481802">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49024" behindDoc="0" locked="0" layoutInCell="1" allowOverlap="1">
                  <wp:simplePos x="0" y="0"/>
                  <wp:positionH relativeFrom="column">
                    <wp:posOffset>940075</wp:posOffset>
                  </wp:positionH>
                  <wp:positionV relativeFrom="paragraph">
                    <wp:posOffset>-10388</wp:posOffset>
                  </wp:positionV>
                  <wp:extent cx="551815" cy="284480"/>
                  <wp:effectExtent l="0" t="0" r="635" b="1270"/>
                  <wp:wrapSquare wrapText="bothSides"/>
                  <wp:docPr id="7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anchor>
              </w:drawing>
            </w:r>
            <w:r w:rsidRPr="00A26FF8">
              <w:rPr>
                <w:rFonts w:ascii="Arial" w:eastAsia="Arial Narrow" w:hAnsi="Arial" w:cs="Arial"/>
                <w:b/>
                <w:color w:val="A6A6A6" w:themeColor="background1" w:themeShade="A6"/>
                <w:sz w:val="24"/>
                <w:szCs w:val="24"/>
              </w:rPr>
              <w:t>7</w:t>
            </w:r>
          </w:p>
        </w:tc>
        <w:tc>
          <w:tcPr>
            <w:tcW w:w="2480" w:type="dxa"/>
          </w:tcPr>
          <w:p w:rsidR="00481802" w:rsidRPr="00A26FF8" w:rsidRDefault="00481802" w:rsidP="00481802">
            <w:pPr>
              <w:spacing w:before="101"/>
              <w:ind w:right="340"/>
              <w:outlineLvl w:val="0"/>
              <w:rPr>
                <w:rFonts w:ascii="Arial" w:eastAsia="Arial Narrow" w:hAnsi="Arial" w:cs="Arial"/>
                <w:b/>
                <w:color w:val="A6A6A6" w:themeColor="background1" w:themeShade="A6"/>
                <w:sz w:val="24"/>
                <w:szCs w:val="24"/>
              </w:rPr>
            </w:pPr>
            <w:r w:rsidRPr="00A26FF8">
              <w:rPr>
                <w:noProof/>
                <w:lang w:bidi="ar-SA"/>
              </w:rPr>
              <w:drawing>
                <wp:anchor distT="0" distB="0" distL="114300" distR="114300" simplePos="0" relativeHeight="251650048" behindDoc="0" locked="0" layoutInCell="1" allowOverlap="1">
                  <wp:simplePos x="0" y="0"/>
                  <wp:positionH relativeFrom="column">
                    <wp:posOffset>876300</wp:posOffset>
                  </wp:positionH>
                  <wp:positionV relativeFrom="paragraph">
                    <wp:posOffset>40005</wp:posOffset>
                  </wp:positionV>
                  <wp:extent cx="532130" cy="274955"/>
                  <wp:effectExtent l="0" t="0" r="1270" b="0"/>
                  <wp:wrapSquare wrapText="bothSides"/>
                  <wp:docPr id="72"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anchor>
              </w:drawing>
            </w:r>
            <w:r w:rsidRPr="00A26FF8">
              <w:rPr>
                <w:rFonts w:ascii="Arial" w:eastAsia="Arial Narrow" w:hAnsi="Arial" w:cs="Arial"/>
                <w:b/>
                <w:color w:val="A6A6A6" w:themeColor="background1" w:themeShade="A6"/>
                <w:sz w:val="24"/>
                <w:szCs w:val="24"/>
              </w:rPr>
              <w:t>8</w:t>
            </w:r>
          </w:p>
        </w:tc>
      </w:tr>
    </w:tbl>
    <w:p w:rsidR="00481802" w:rsidRDefault="00C85C03" w:rsidP="00DF143C">
      <w:pPr>
        <w:tabs>
          <w:tab w:val="left" w:pos="10585"/>
        </w:tabs>
        <w:ind w:right="686"/>
        <w:jc w:val="both"/>
        <w:rPr>
          <w:rFonts w:ascii="Arial" w:eastAsiaTheme="minorEastAsia" w:hAnsi="Arial" w:cs="Arial"/>
          <w:b/>
          <w:color w:val="808285"/>
          <w:sz w:val="24"/>
          <w:szCs w:val="24"/>
          <w:lang w:eastAsia="zh-CN"/>
        </w:rPr>
      </w:pPr>
      <w:r>
        <w:rPr>
          <w:rFonts w:ascii="Arial" w:eastAsiaTheme="minorEastAsia" w:hAnsi="Arial" w:cs="Arial"/>
          <w:b/>
          <w:noProof/>
          <w:color w:val="808285"/>
          <w:sz w:val="24"/>
          <w:szCs w:val="24"/>
          <w:lang w:val="en-US" w:eastAsia="zh-CN" w:bidi="ar-SA"/>
        </w:rPr>
        <w:pict>
          <v:rect id="_x0000_s2082" alt="" style="position:absolute;left:0;text-align:left;margin-left:0;margin-top:-41.6pt;width:598.6pt;height:401.8pt;z-index:-251653120;mso-wrap-edited:f;mso-width-percent:0;mso-height-percent:0;mso-position-horizontal-relative:text;mso-position-vertical-relative:text;mso-width-percent:0;mso-height-percent:0"/>
        </w:pict>
      </w: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481802" w:rsidRDefault="00481802" w:rsidP="00481802">
      <w:pPr>
        <w:tabs>
          <w:tab w:val="left" w:pos="10585"/>
        </w:tabs>
        <w:ind w:right="686" w:firstLineChars="300" w:firstLine="723"/>
        <w:jc w:val="both"/>
        <w:rPr>
          <w:rFonts w:ascii="Arial" w:eastAsiaTheme="minorEastAsia" w:hAnsi="Arial" w:cs="Arial"/>
          <w:b/>
          <w:color w:val="808285"/>
          <w:sz w:val="24"/>
          <w:szCs w:val="24"/>
          <w:lang w:eastAsia="zh-CN"/>
        </w:rPr>
      </w:pPr>
    </w:p>
    <w:p w:rsidR="00106057" w:rsidRPr="00DD1371" w:rsidRDefault="00C85C03" w:rsidP="00481802">
      <w:pPr>
        <w:tabs>
          <w:tab w:val="left" w:pos="10585"/>
        </w:tabs>
        <w:ind w:right="686" w:firstLineChars="300" w:firstLine="660"/>
        <w:jc w:val="both"/>
        <w:rPr>
          <w:rFonts w:ascii="Arial" w:eastAsiaTheme="minorEastAsia" w:hAnsi="Arial" w:cs="Arial"/>
          <w:sz w:val="24"/>
          <w:szCs w:val="24"/>
          <w:lang w:eastAsia="zh-CN"/>
        </w:rPr>
      </w:pPr>
      <w:r>
        <w:rPr>
          <w:noProof/>
        </w:rPr>
        <w:pict w14:anchorId="2840F0A6">
          <v:line id="Line 85" o:spid="_x0000_s2081" style="position:absolute;left:0;text-align:lef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6pt,6.75pt" to="612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" strokecolor="#808285" strokeweight="1.0675mm">
            <w10:wrap anchorx="page"/>
          </v:line>
        </w:pict>
      </w:r>
      <w:r w:rsidR="00106057" w:rsidRPr="00DD1371">
        <w:rPr>
          <w:rFonts w:ascii="Arial" w:hAnsi="Arial" w:cs="Arial"/>
          <w:b/>
          <w:color w:val="808285"/>
          <w:sz w:val="24"/>
          <w:szCs w:val="24"/>
        </w:rPr>
        <w:t>СОДЕРЖАНИЕ</w:t>
      </w:r>
    </w:p>
    <w:p w:rsidR="00106057" w:rsidRPr="005670B0" w:rsidRDefault="00106057" w:rsidP="00106057">
      <w:pPr>
        <w:spacing w:line="244" w:lineRule="auto"/>
        <w:rPr>
          <w:rFonts w:ascii="Arial Narrow" w:eastAsiaTheme="minorEastAsia" w:hAnsi="Arial Narrow"/>
          <w:sz w:val="24"/>
          <w:lang w:eastAsia="zh-CN"/>
        </w:rPr>
      </w:pPr>
    </w:p>
    <w:p w:rsidR="00114F82" w:rsidRDefault="00114F82" w:rsidP="00114F82">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z w:val="24"/>
          <w:szCs w:val="24"/>
          <w:u w:val="dotted" w:color="939598"/>
        </w:rPr>
        <w:t xml:space="preserve"> </w:t>
      </w:r>
      <w:r>
        <w:rPr>
          <w:rFonts w:ascii="Arial" w:eastAsiaTheme="minorEastAsia" w:hAnsi="Arial" w:cs="Arial" w:hint="eastAsia"/>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Внешний вид.</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z w:val="24"/>
          <w:szCs w:val="24"/>
          <w:u w:val="dotted" w:color="939598"/>
        </w:rPr>
        <w:t xml:space="preserve"> </w:t>
      </w:r>
      <w:r>
        <w:rPr>
          <w:rFonts w:ascii="Arial" w:eastAsiaTheme="minorEastAsia" w:hAnsi="Arial" w:cs="Arial" w:hint="eastAsia"/>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z w:val="24"/>
          <w:szCs w:val="24"/>
          <w:u w:val="dotted" w:color="939598"/>
        </w:rPr>
        <w:t xml:space="preserve"> </w:t>
      </w:r>
      <w:r>
        <w:rPr>
          <w:rFonts w:ascii="Arial" w:eastAsiaTheme="minorEastAsia" w:hAnsi="Arial" w:cs="Arial" w:hint="eastAsia"/>
          <w:color w:val="808080" w:themeColor="background1" w:themeShade="80"/>
          <w:sz w:val="24"/>
          <w:szCs w:val="24"/>
          <w:lang w:eastAsia="zh-CN"/>
        </w:rPr>
        <w:t>6</w:t>
      </w:r>
    </w:p>
    <w:p w:rsidR="00114F82" w:rsidRDefault="00114F82" w:rsidP="00114F82">
      <w:pPr>
        <w:tabs>
          <w:tab w:val="left" w:pos="10585"/>
        </w:tabs>
        <w:ind w:left="1077" w:right="686"/>
        <w:rPr>
          <w:rFonts w:ascii="Arial" w:hAnsi="Arial" w:cs="Arial"/>
          <w:color w:val="808080" w:themeColor="background1" w:themeShade="80"/>
          <w:sz w:val="24"/>
          <w:szCs w:val="24"/>
        </w:rPr>
      </w:pPr>
      <w:r w:rsidRPr="00DD4683">
        <w:rPr>
          <w:rFonts w:ascii="Arial" w:hAnsi="Arial" w:cs="Arial"/>
          <w:color w:val="808080" w:themeColor="background1" w:themeShade="80"/>
          <w:sz w:val="24"/>
          <w:szCs w:val="24"/>
        </w:rPr>
        <w:t>Правила техники безопасности.</w:t>
      </w:r>
      <w:r w:rsidRPr="00DD4683">
        <w:rPr>
          <w:rFonts w:ascii="Arial" w:hAnsi="Arial" w:cs="Arial"/>
          <w:color w:val="808080" w:themeColor="background1" w:themeShade="80"/>
          <w:sz w:val="24"/>
          <w:szCs w:val="24"/>
          <w:u w:val="dotted" w:color="939598"/>
        </w:rPr>
        <w:t xml:space="preserve"> </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z w:val="24"/>
          <w:szCs w:val="24"/>
          <w:u w:val="dotted" w:color="939598"/>
        </w:rPr>
        <w:t xml:space="preserve"> 7</w:t>
      </w:r>
    </w:p>
    <w:p w:rsidR="00114F82" w:rsidRDefault="00114F82" w:rsidP="00114F82">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Правила эксплуатации оборудования.</w:t>
      </w:r>
      <w:r w:rsidRPr="006C13C5">
        <w:rPr>
          <w:rFonts w:ascii="Arial" w:hAnsi="Arial" w:cs="Arial"/>
          <w:color w:val="808080" w:themeColor="background1" w:themeShade="80"/>
          <w:sz w:val="24"/>
          <w:szCs w:val="24"/>
          <w:u w:val="dotted" w:color="939598"/>
        </w:rPr>
        <w:tab/>
      </w:r>
      <w:r>
        <w:rPr>
          <w:rFonts w:ascii="Arial" w:hAnsi="Arial" w:cs="Arial"/>
          <w:color w:val="808080" w:themeColor="background1" w:themeShade="80"/>
          <w:sz w:val="24"/>
          <w:szCs w:val="24"/>
          <w:u w:val="dotted" w:color="939598"/>
        </w:rPr>
        <w:t xml:space="preserve"> </w:t>
      </w:r>
      <w:r>
        <w:rPr>
          <w:rFonts w:ascii="Arial" w:eastAsiaTheme="minorEastAsia" w:hAnsi="Arial" w:cs="Arial"/>
          <w:color w:val="808080" w:themeColor="background1" w:themeShade="80"/>
          <w:sz w:val="24"/>
          <w:szCs w:val="24"/>
          <w:lang w:eastAsia="zh-CN"/>
        </w:rPr>
        <w:t>9</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pacing w:val="-8"/>
          <w:sz w:val="24"/>
          <w:szCs w:val="24"/>
          <w:lang w:eastAsia="zh-CN"/>
        </w:rPr>
        <w:t>11</w:t>
      </w:r>
    </w:p>
    <w:p w:rsidR="00114F82" w:rsidRPr="006C13C5" w:rsidRDefault="00114F82" w:rsidP="00114F82">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pacing w:val="-8"/>
          <w:sz w:val="24"/>
          <w:szCs w:val="24"/>
        </w:rPr>
        <w:t>1</w:t>
      </w:r>
      <w:r>
        <w:rPr>
          <w:rFonts w:ascii="Arial" w:eastAsiaTheme="minorEastAsia" w:hAnsi="Arial" w:cs="Arial" w:hint="eastAsia"/>
          <w:color w:val="808080" w:themeColor="background1" w:themeShade="80"/>
          <w:spacing w:val="-8"/>
          <w:sz w:val="24"/>
          <w:szCs w:val="24"/>
          <w:lang w:eastAsia="zh-CN"/>
        </w:rPr>
        <w:t>4</w:t>
      </w:r>
    </w:p>
    <w:p w:rsidR="00114F82" w:rsidRPr="006C13C5" w:rsidRDefault="00114F82" w:rsidP="00114F82">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Техническое обслуживание</w:t>
      </w:r>
      <w:r>
        <w:rPr>
          <w:rFonts w:ascii="Arial" w:hAnsi="Arial" w:cs="Arial"/>
          <w:color w:val="808080" w:themeColor="background1" w:themeShade="80"/>
          <w:sz w:val="24"/>
          <w:szCs w:val="24"/>
        </w:rPr>
        <w:t xml:space="preserve"> </w:t>
      </w:r>
      <w:r w:rsidRPr="006C13C5">
        <w:rPr>
          <w:rFonts w:ascii="Arial" w:hAnsi="Arial" w:cs="Arial"/>
          <w:color w:val="808080" w:themeColor="background1" w:themeShade="80"/>
          <w:sz w:val="24"/>
          <w:szCs w:val="24"/>
        </w:rPr>
        <w:t>оборудования.</w:t>
      </w:r>
      <w:r w:rsidRPr="006C13C5">
        <w:rPr>
          <w:rFonts w:ascii="Arial" w:hAnsi="Arial" w:cs="Arial"/>
          <w:color w:val="808080" w:themeColor="background1" w:themeShade="80"/>
          <w:sz w:val="24"/>
          <w:szCs w:val="24"/>
          <w:u w:val="dotted" w:color="939598"/>
        </w:rPr>
        <w:tab/>
        <w:t>1</w:t>
      </w:r>
      <w:r>
        <w:rPr>
          <w:rFonts w:ascii="Arial" w:eastAsiaTheme="minorEastAsia" w:hAnsi="Arial" w:cs="Arial" w:hint="eastAsia"/>
          <w:color w:val="808080" w:themeColor="background1" w:themeShade="80"/>
          <w:sz w:val="24"/>
          <w:szCs w:val="24"/>
          <w:u w:val="dotted" w:color="939598"/>
          <w:lang w:eastAsia="zh-CN"/>
        </w:rPr>
        <w:t>5</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w:t>
      </w:r>
      <w:r>
        <w:rPr>
          <w:rFonts w:ascii="Arial" w:eastAsiaTheme="minorEastAsia" w:hAnsi="Arial" w:cs="Arial" w:hint="eastAsia"/>
          <w:color w:val="808080" w:themeColor="background1" w:themeShade="80"/>
          <w:sz w:val="24"/>
          <w:szCs w:val="24"/>
          <w:lang w:eastAsia="zh-CN"/>
        </w:rPr>
        <w:t>6</w:t>
      </w:r>
      <w:r w:rsidRPr="006C13C5">
        <w:rPr>
          <w:rFonts w:ascii="Arial" w:hAnsi="Arial" w:cs="Arial"/>
          <w:color w:val="808080" w:themeColor="background1" w:themeShade="80"/>
          <w:sz w:val="24"/>
          <w:szCs w:val="24"/>
        </w:rPr>
        <w:t xml:space="preserve"> Срок службы.</w:t>
      </w:r>
      <w:r>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z w:val="24"/>
          <w:szCs w:val="24"/>
          <w:u w:val="dotted" w:color="939598"/>
          <w:lang w:eastAsia="zh-CN"/>
        </w:rPr>
        <w:t>16</w:t>
      </w:r>
      <w:r w:rsidRPr="006C13C5">
        <w:rPr>
          <w:rFonts w:ascii="Arial" w:hAnsi="Arial" w:cs="Arial"/>
          <w:color w:val="808080" w:themeColor="background1" w:themeShade="80"/>
          <w:sz w:val="24"/>
          <w:szCs w:val="24"/>
        </w:rPr>
        <w:t xml:space="preserve"> Перечень критических отказов и ошибочные действ</w:t>
      </w:r>
      <w:r>
        <w:rPr>
          <w:rFonts w:ascii="Arial" w:hAnsi="Arial" w:cs="Arial"/>
          <w:color w:val="808080" w:themeColor="background1" w:themeShade="80"/>
          <w:sz w:val="24"/>
          <w:szCs w:val="24"/>
        </w:rPr>
        <w:t xml:space="preserve">ия персонала или пользователя </w:t>
      </w:r>
      <w:r>
        <w:rPr>
          <w:rFonts w:ascii="Arial" w:eastAsiaTheme="minorEastAsia" w:hAnsi="Arial" w:cs="Arial" w:hint="eastAsia"/>
          <w:color w:val="808080" w:themeColor="background1" w:themeShade="80"/>
          <w:sz w:val="24"/>
          <w:szCs w:val="24"/>
          <w:lang w:eastAsia="zh-CN"/>
        </w:rPr>
        <w:t>17</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z w:val="24"/>
          <w:szCs w:val="24"/>
          <w:lang w:eastAsia="zh-CN"/>
        </w:rPr>
        <w:t>17</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pacing w:val="-8"/>
          <w:sz w:val="24"/>
          <w:szCs w:val="24"/>
          <w:lang w:eastAsia="zh-CN"/>
        </w:rPr>
        <w:t>17</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pacing w:val="-8"/>
          <w:sz w:val="24"/>
          <w:szCs w:val="24"/>
          <w:lang w:eastAsia="zh-CN"/>
        </w:rPr>
        <w:t>17</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pacing w:val="-8"/>
          <w:sz w:val="24"/>
          <w:szCs w:val="24"/>
          <w:lang w:eastAsia="zh-CN"/>
        </w:rPr>
        <w:t>17</w:t>
      </w:r>
    </w:p>
    <w:p w:rsidR="00114F82" w:rsidRPr="006C13C5" w:rsidRDefault="00114F82" w:rsidP="00114F82">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pacing w:val="-8"/>
          <w:sz w:val="24"/>
          <w:szCs w:val="24"/>
          <w:lang w:eastAsia="zh-CN"/>
        </w:rPr>
        <w:t>18</w:t>
      </w:r>
    </w:p>
    <w:p w:rsidR="00114F82" w:rsidRPr="006C13C5" w:rsidRDefault="00114F82" w:rsidP="00114F82">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pacing w:val="-8"/>
          <w:sz w:val="24"/>
          <w:szCs w:val="24"/>
          <w:lang w:eastAsia="zh-CN"/>
        </w:rPr>
        <w:t>18</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Pr>
          <w:rFonts w:ascii="Arial" w:eastAsiaTheme="minorEastAsia" w:hAnsi="Arial" w:cs="Arial" w:hint="eastAsia"/>
          <w:color w:val="808080" w:themeColor="background1" w:themeShade="80"/>
          <w:spacing w:val="-8"/>
          <w:sz w:val="24"/>
          <w:szCs w:val="24"/>
          <w:lang w:eastAsia="zh-CN"/>
        </w:rPr>
        <w:t>19</w:t>
      </w:r>
    </w:p>
    <w:p w:rsidR="009F7F37" w:rsidRDefault="009F7F37" w:rsidP="00106057">
      <w:pPr>
        <w:tabs>
          <w:tab w:val="left" w:pos="10585"/>
        </w:tabs>
        <w:spacing w:before="223" w:line="372" w:lineRule="auto"/>
        <w:ind w:left="1077" w:right="686"/>
        <w:rPr>
          <w:rFonts w:ascii="Arial" w:hAnsi="Arial" w:cs="Arial"/>
          <w:sz w:val="24"/>
          <w:szCs w:val="24"/>
        </w:rPr>
      </w:pPr>
    </w:p>
    <w:p w:rsidR="009F7F37" w:rsidRDefault="009F7F37" w:rsidP="00B6762B">
      <w:pPr>
        <w:tabs>
          <w:tab w:val="left" w:pos="1276"/>
        </w:tabs>
        <w:ind w:left="1077" w:right="680"/>
        <w:jc w:val="both"/>
        <w:rPr>
          <w:rFonts w:ascii="Arial" w:hAnsi="Arial" w:cs="Arial"/>
          <w:bCs/>
          <w:sz w:val="20"/>
          <w:szCs w:val="20"/>
        </w:rPr>
      </w:pPr>
    </w:p>
    <w:p w:rsidR="00B6762B" w:rsidRPr="0095496A" w:rsidRDefault="00B6762B" w:rsidP="00B6762B">
      <w:pPr>
        <w:tabs>
          <w:tab w:val="left" w:pos="1276"/>
        </w:tabs>
        <w:ind w:left="1077" w:right="680"/>
        <w:jc w:val="both"/>
        <w:rPr>
          <w:rFonts w:ascii="Arial" w:hAnsi="Arial" w:cs="Arial"/>
          <w:bCs/>
          <w:sz w:val="20"/>
          <w:szCs w:val="20"/>
        </w:rPr>
      </w:pPr>
      <w:r>
        <w:rPr>
          <w:rFonts w:ascii="Arial" w:hAnsi="Arial" w:cs="Arial"/>
          <w:bCs/>
          <w:sz w:val="20"/>
          <w:szCs w:val="20"/>
        </w:rPr>
        <w:t>Уважаемый покупатель!</w:t>
      </w:r>
      <w:r w:rsidRPr="0095496A">
        <w:rPr>
          <w:rFonts w:ascii="Arial" w:hAnsi="Arial" w:cs="Arial"/>
          <w:bCs/>
          <w:sz w:val="20"/>
          <w:szCs w:val="20"/>
        </w:rPr>
        <w:t xml:space="preserve"> </w:t>
      </w:r>
      <w:r>
        <w:rPr>
          <w:rFonts w:ascii="Arial" w:hAnsi="Arial" w:cs="Arial"/>
          <w:sz w:val="20"/>
          <w:szCs w:val="20"/>
        </w:rPr>
        <w:t>Компания</w:t>
      </w:r>
      <w:r w:rsidR="00871A05">
        <w:rPr>
          <w:noProof/>
          <w:lang w:bidi="ar-SA"/>
        </w:rPr>
        <w:drawing>
          <wp:inline distT="0" distB="0" distL="0" distR="0" wp14:anchorId="073C7834" wp14:editId="35DC1757">
            <wp:extent cx="514919" cy="125767"/>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259" cy="147344"/>
                    </a:xfrm>
                    <a:prstGeom prst="rect">
                      <a:avLst/>
                    </a:prstGeom>
                  </pic:spPr>
                </pic:pic>
              </a:graphicData>
            </a:graphic>
          </wp:inline>
        </w:drawing>
      </w:r>
      <w:r>
        <w:rPr>
          <w:rFonts w:ascii="Arial" w:hAnsi="Arial" w:cs="Arial"/>
          <w:sz w:val="20"/>
          <w:szCs w:val="20"/>
        </w:rPr>
        <w:t xml:space="preserve"> выражает Вам свою признательность за приобретение нашего инструмента. Изделия торговой марк</w:t>
      </w:r>
      <w:r w:rsidR="00D84BCC">
        <w:rPr>
          <w:rFonts w:ascii="Arial" w:hAnsi="Arial" w:cs="Arial"/>
          <w:sz w:val="20"/>
          <w:szCs w:val="20"/>
        </w:rPr>
        <w:t>и</w:t>
      </w:r>
      <w:r w:rsidR="00E73ECA">
        <w:rPr>
          <w:noProof/>
          <w:lang w:bidi="ar-SA"/>
        </w:rPr>
        <w:drawing>
          <wp:inline distT="0" distB="0" distL="0" distR="0" wp14:anchorId="5DE9E793" wp14:editId="7165EC15">
            <wp:extent cx="514919" cy="1257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259" cy="147344"/>
                    </a:xfrm>
                    <a:prstGeom prst="rect">
                      <a:avLst/>
                    </a:prstGeom>
                  </pic:spPr>
                </pic:pic>
              </a:graphicData>
            </a:graphic>
          </wp:inline>
        </w:drawing>
      </w:r>
      <w:r>
        <w:rPr>
          <w:rFonts w:ascii="Arial" w:hAnsi="Arial" w:cs="Arial"/>
          <w:sz w:val="20"/>
          <w:szCs w:val="20"/>
        </w:rPr>
        <w:t>постоянно совершенствуются и улучшаются</w:t>
      </w:r>
      <w:r w:rsidR="00D84BCC">
        <w:rPr>
          <w:rFonts w:ascii="Arial" w:hAnsi="Arial" w:cs="Arial"/>
          <w:sz w:val="20"/>
          <w:szCs w:val="20"/>
        </w:rPr>
        <w:t>,</w:t>
      </w:r>
      <w:r>
        <w:rPr>
          <w:rFonts w:ascii="Arial" w:hAnsi="Arial" w:cs="Arial"/>
          <w:sz w:val="20"/>
          <w:szCs w:val="20"/>
        </w:rPr>
        <w:t xml:space="preserve"> </w:t>
      </w:r>
      <w:r w:rsidR="00D84BCC">
        <w:rPr>
          <w:rFonts w:ascii="Arial" w:hAnsi="Arial" w:cs="Arial"/>
          <w:sz w:val="20"/>
          <w:szCs w:val="20"/>
        </w:rPr>
        <w:t>п</w:t>
      </w:r>
      <w:r>
        <w:rPr>
          <w:rFonts w:ascii="Arial" w:hAnsi="Arial" w:cs="Arial"/>
          <w:sz w:val="20"/>
          <w:szCs w:val="20"/>
        </w:rPr>
        <w:t xml:space="preserve">оэтому технические характеристики, комплектация и </w:t>
      </w:r>
      <w:r w:rsidR="00D84BCC">
        <w:rPr>
          <w:rFonts w:ascii="Arial" w:hAnsi="Arial" w:cs="Arial"/>
          <w:sz w:val="20"/>
          <w:szCs w:val="20"/>
        </w:rPr>
        <w:t xml:space="preserve">внешний вид </w:t>
      </w:r>
      <w:r>
        <w:rPr>
          <w:rFonts w:ascii="Arial" w:hAnsi="Arial" w:cs="Arial"/>
          <w:sz w:val="20"/>
          <w:szCs w:val="20"/>
        </w:rPr>
        <w:t>могут меняться без предварительного уведомления.  Приносим Вам наши извинения за возможные причиненные этим неудобства.</w:t>
      </w:r>
    </w:p>
    <w:p w:rsidR="00B6762B" w:rsidRDefault="00B6762B" w:rsidP="00B6762B">
      <w:pPr>
        <w:tabs>
          <w:tab w:val="left" w:pos="1276"/>
          <w:tab w:val="left" w:pos="10585"/>
        </w:tabs>
        <w:ind w:left="1077" w:right="680"/>
        <w:jc w:val="both"/>
        <w:rPr>
          <w:rFonts w:ascii="Arial" w:hAnsi="Arial" w:cs="Arial"/>
          <w:sz w:val="20"/>
          <w:szCs w:val="20"/>
        </w:rPr>
      </w:pPr>
      <w:r>
        <w:rPr>
          <w:rFonts w:ascii="Arial" w:hAnsi="Arial" w:cs="Arial"/>
          <w:b/>
          <w:sz w:val="20"/>
          <w:szCs w:val="20"/>
        </w:rPr>
        <w:t>ВНИМАНИЕ!</w:t>
      </w:r>
      <w:r>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B6762B" w:rsidRDefault="00B6762B" w:rsidP="00B6762B">
      <w:pPr>
        <w:tabs>
          <w:tab w:val="left" w:pos="10585"/>
        </w:tabs>
        <w:ind w:left="1077" w:right="680"/>
        <w:contextualSpacing/>
        <w:jc w:val="both"/>
        <w:rPr>
          <w:rFonts w:ascii="Arial" w:hAnsi="Arial" w:cs="Arial"/>
          <w:sz w:val="20"/>
          <w:szCs w:val="20"/>
        </w:rPr>
      </w:pPr>
      <w:r w:rsidRPr="00126E08">
        <w:rPr>
          <w:rFonts w:ascii="Arial" w:hAnsi="Arial" w:cs="Arial"/>
          <w:b/>
          <w:sz w:val="20"/>
          <w:szCs w:val="20"/>
        </w:rPr>
        <w:t>ВНИМАНИЕ!</w:t>
      </w:r>
      <w:r w:rsidRPr="00126E08">
        <w:rPr>
          <w:rFonts w:ascii="Arial" w:hAnsi="Arial" w:cs="Arial"/>
          <w:sz w:val="20"/>
          <w:szCs w:val="20"/>
        </w:rPr>
        <w:t xml:space="preserve"> </w:t>
      </w:r>
      <w:r>
        <w:rPr>
          <w:rFonts w:ascii="Arial" w:hAnsi="Arial" w:cs="Arial"/>
          <w:sz w:val="20"/>
          <w:szCs w:val="20"/>
        </w:rPr>
        <w:t>Инструмент</w:t>
      </w:r>
      <w:r w:rsidRPr="00126E08">
        <w:rPr>
          <w:rFonts w:ascii="Arial" w:hAnsi="Arial" w:cs="Arial"/>
          <w:sz w:val="20"/>
          <w:szCs w:val="20"/>
        </w:rPr>
        <w:t xml:space="preserve"> не предназначен для использования лицами (включая детей) с пониженными физическими, сенсорными или умственными </w:t>
      </w:r>
      <w:r w:rsidR="00AC2BD4" w:rsidRPr="00126E08">
        <w:rPr>
          <w:rFonts w:ascii="Arial" w:hAnsi="Arial" w:cs="Arial"/>
          <w:sz w:val="20"/>
          <w:szCs w:val="20"/>
        </w:rPr>
        <w:t>способностями,</w:t>
      </w:r>
      <w:r w:rsidRPr="00126E08">
        <w:rPr>
          <w:rFonts w:ascii="Arial" w:hAnsi="Arial" w:cs="Arial"/>
          <w:sz w:val="20"/>
          <w:szCs w:val="20"/>
        </w:rPr>
        <w:t xml:space="preserve"> или при отсутствии у них жизненного опыта или знаний, если они не находятся под присмотром или не проинструктиров</w:t>
      </w:r>
      <w:r>
        <w:rPr>
          <w:rFonts w:ascii="Arial" w:hAnsi="Arial" w:cs="Arial"/>
          <w:sz w:val="20"/>
          <w:szCs w:val="20"/>
        </w:rPr>
        <w:t>аны об использовании инструмента</w:t>
      </w:r>
      <w:r w:rsidRPr="00126E08">
        <w:rPr>
          <w:rFonts w:ascii="Arial" w:hAnsi="Arial" w:cs="Arial"/>
          <w:sz w:val="20"/>
          <w:szCs w:val="20"/>
        </w:rPr>
        <w:t xml:space="preserve"> лицом, ответственным за их безопасность. Дети должны находится под присмотром дл</w:t>
      </w:r>
      <w:r>
        <w:rPr>
          <w:rFonts w:ascii="Arial" w:hAnsi="Arial" w:cs="Arial"/>
          <w:sz w:val="20"/>
          <w:szCs w:val="20"/>
        </w:rPr>
        <w:t>я недопущения игр с инструментом</w:t>
      </w:r>
      <w:r w:rsidRPr="00126E08">
        <w:rPr>
          <w:rFonts w:ascii="Arial" w:hAnsi="Arial" w:cs="Arial"/>
          <w:sz w:val="20"/>
          <w:szCs w:val="20"/>
        </w:rPr>
        <w:t>.</w:t>
      </w:r>
    </w:p>
    <w:p w:rsidR="00B6762B" w:rsidRPr="00704142" w:rsidRDefault="00C85C03" w:rsidP="00B6762B">
      <w:pPr>
        <w:pStyle w:val="1"/>
        <w:ind w:left="603"/>
        <w:rPr>
          <w:b/>
          <w:sz w:val="24"/>
          <w:szCs w:val="24"/>
        </w:rPr>
      </w:pPr>
      <w:r>
        <w:rPr>
          <w:noProof/>
        </w:rPr>
        <w:pict w14:anchorId="7A67A495">
          <v:line id="Прямая соединительная линия 134" o:spid="_x0000_s2080" style="position:absolute;left:0;text-align:left;z-index:2516848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82.45pt,15.35pt" to="708.1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" strokecolor="#a6a6a6" strokeweight="2.25pt">
            <o:lock v:ext="edit" shapetype="f"/>
          </v:line>
        </w:pict>
      </w:r>
      <w:r w:rsidR="00B6762B" w:rsidRPr="00B02F04">
        <w:rPr>
          <w:rFonts w:ascii="Arial" w:hAnsi="Arial" w:cs="Arial"/>
          <w:b/>
          <w:color w:val="808285"/>
          <w:sz w:val="24"/>
          <w:szCs w:val="24"/>
        </w:rPr>
        <w:t>ОБЛАСТЬ ПРИМЕНЕНИЯ И НАЗНАЧЕНИЕ</w:t>
      </w:r>
      <w:r w:rsidR="00B6762B" w:rsidRPr="00704142">
        <w:rPr>
          <w:b/>
          <w:color w:val="808285"/>
          <w:sz w:val="24"/>
          <w:szCs w:val="24"/>
        </w:rPr>
        <w:t>.</w:t>
      </w:r>
    </w:p>
    <w:p w:rsidR="00B6762B" w:rsidRPr="006C13C5" w:rsidRDefault="00B6762B" w:rsidP="00B6762B">
      <w:pPr>
        <w:tabs>
          <w:tab w:val="left" w:pos="10585"/>
        </w:tabs>
        <w:ind w:left="1077" w:right="686"/>
        <w:jc w:val="both"/>
        <w:rPr>
          <w:rFonts w:ascii="Arial" w:hAnsi="Arial" w:cs="Arial"/>
          <w:sz w:val="20"/>
          <w:szCs w:val="20"/>
        </w:rPr>
      </w:pPr>
      <w:r w:rsidRPr="006C13C5">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B6762B" w:rsidRPr="0065413B" w:rsidRDefault="00B6762B" w:rsidP="00B6762B">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B6762B" w:rsidRPr="00E53F41" w:rsidRDefault="00B6762B" w:rsidP="00B6762B">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w:t>
      </w:r>
      <w:r w:rsidR="00A5105F" w:rsidRPr="00A5105F">
        <w:rPr>
          <w:rFonts w:ascii="Arial" w:hAnsi="Arial" w:cs="Arial"/>
          <w:sz w:val="20"/>
          <w:szCs w:val="20"/>
        </w:rPr>
        <w:t>°C</w:t>
      </w:r>
      <w:r w:rsidRPr="00E53F41">
        <w:rPr>
          <w:rFonts w:ascii="Arial" w:hAnsi="Arial" w:cs="Arial"/>
          <w:sz w:val="20"/>
          <w:szCs w:val="20"/>
        </w:rPr>
        <w:t xml:space="preserve"> до +40</w:t>
      </w:r>
      <w:r w:rsidR="00A5105F" w:rsidRPr="00A5105F">
        <w:rPr>
          <w:rFonts w:ascii="Arial" w:hAnsi="Arial" w:cs="Arial"/>
          <w:sz w:val="20"/>
          <w:szCs w:val="20"/>
        </w:rPr>
        <w:t>°C</w:t>
      </w:r>
      <w:r w:rsidRPr="00E53F41">
        <w:rPr>
          <w:rFonts w:ascii="Arial" w:hAnsi="Arial" w:cs="Arial"/>
          <w:sz w:val="20"/>
          <w:szCs w:val="20"/>
        </w:rPr>
        <w:t xml:space="preserve">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w:t>
      </w:r>
      <w:r w:rsidR="00D021FC" w:rsidRPr="00680459">
        <w:rPr>
          <w:rFonts w:ascii="Arial" w:hAnsi="Arial" w:cs="Arial"/>
          <w:sz w:val="20"/>
          <w:szCs w:val="20"/>
        </w:rPr>
        <w:t>IPX0 (МЭК 60529).</w:t>
      </w:r>
    </w:p>
    <w:p w:rsidR="00B6762B" w:rsidRPr="00E53F41" w:rsidRDefault="00B6762B" w:rsidP="00B6762B">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D021FC" w:rsidRDefault="00B6762B" w:rsidP="00A5105F">
      <w:pPr>
        <w:tabs>
          <w:tab w:val="left" w:pos="10585"/>
        </w:tabs>
        <w:ind w:left="1077" w:right="686"/>
        <w:jc w:val="both"/>
        <w:rPr>
          <w:rFonts w:ascii="Arial" w:hAnsi="Arial" w:cs="Arial"/>
          <w:sz w:val="20"/>
          <w:szCs w:val="20"/>
        </w:rPr>
      </w:pPr>
      <w:r w:rsidRPr="00EC231B">
        <w:rPr>
          <w:rFonts w:ascii="Arial" w:hAnsi="Arial" w:cs="Arial"/>
          <w:sz w:val="20"/>
          <w:szCs w:val="20"/>
        </w:rPr>
        <w:t xml:space="preserve">Данный инструмент </w:t>
      </w:r>
      <w:r>
        <w:rPr>
          <w:rFonts w:ascii="Arial" w:hAnsi="Arial" w:cs="Arial"/>
          <w:sz w:val="20"/>
          <w:szCs w:val="20"/>
        </w:rPr>
        <w:t>имеет зарядное устройство, которое долж</w:t>
      </w:r>
      <w:r w:rsidRPr="00EC231B">
        <w:rPr>
          <w:rFonts w:ascii="Arial" w:hAnsi="Arial" w:cs="Arial"/>
          <w:sz w:val="20"/>
          <w:szCs w:val="20"/>
        </w:rPr>
        <w:t>н</w:t>
      </w:r>
      <w:r>
        <w:rPr>
          <w:rFonts w:ascii="Arial" w:hAnsi="Arial" w:cs="Arial"/>
          <w:sz w:val="20"/>
          <w:szCs w:val="20"/>
        </w:rPr>
        <w:t>о</w:t>
      </w:r>
      <w:r w:rsidRPr="00EC231B">
        <w:rPr>
          <w:rFonts w:ascii="Arial" w:hAnsi="Arial" w:cs="Arial"/>
          <w:sz w:val="20"/>
          <w:szCs w:val="20"/>
        </w:rPr>
        <w:t xml:space="preserve">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w:t>
      </w:r>
      <w:r>
        <w:rPr>
          <w:rFonts w:ascii="Arial" w:hAnsi="Arial" w:cs="Arial"/>
          <w:sz w:val="20"/>
          <w:szCs w:val="20"/>
        </w:rPr>
        <w:t>Зарядное устройство</w:t>
      </w:r>
      <w:r w:rsidRPr="00EC231B">
        <w:rPr>
          <w:rFonts w:ascii="Arial" w:hAnsi="Arial" w:cs="Arial"/>
          <w:sz w:val="20"/>
          <w:szCs w:val="20"/>
        </w:rPr>
        <w:t xml:space="preserve"> имеет двойную изоляцию и может подключаться к розеткам без провода заземления</w:t>
      </w:r>
      <w:r>
        <w:rPr>
          <w:rFonts w:ascii="Arial" w:hAnsi="Arial" w:cs="Arial"/>
          <w:sz w:val="20"/>
          <w:szCs w:val="20"/>
        </w:rPr>
        <w:t xml:space="preserve"> </w:t>
      </w:r>
      <w:r w:rsidRPr="0065413B">
        <w:rPr>
          <w:rFonts w:ascii="Arial" w:hAnsi="Arial" w:cs="Arial"/>
          <w:sz w:val="20"/>
          <w:szCs w:val="20"/>
        </w:rPr>
        <w:t>(машина класса II по ГОСТ Р МЭК 60745-1-2011)</w:t>
      </w:r>
      <w:r w:rsidRPr="00EC231B">
        <w:rPr>
          <w:rFonts w:ascii="Arial" w:hAnsi="Arial" w:cs="Arial"/>
          <w:sz w:val="20"/>
          <w:szCs w:val="20"/>
        </w:rPr>
        <w:t>.</w:t>
      </w:r>
      <w:r>
        <w:rPr>
          <w:rFonts w:ascii="Arial" w:hAnsi="Arial" w:cs="Arial"/>
          <w:sz w:val="20"/>
          <w:szCs w:val="20"/>
        </w:rPr>
        <w:t xml:space="preserve"> Шуруповерт </w:t>
      </w:r>
      <w:r w:rsidRPr="004B0C0D">
        <w:rPr>
          <w:rFonts w:ascii="Arial" w:hAnsi="Arial" w:cs="Arial"/>
          <w:sz w:val="20"/>
          <w:szCs w:val="20"/>
        </w:rPr>
        <w:t>(машина класса II</w:t>
      </w:r>
      <w:r>
        <w:rPr>
          <w:rFonts w:ascii="Arial" w:hAnsi="Arial" w:cs="Arial"/>
          <w:sz w:val="20"/>
          <w:szCs w:val="20"/>
          <w:lang w:val="en-US"/>
        </w:rPr>
        <w:t>I</w:t>
      </w:r>
      <w:r w:rsidRPr="004B0C0D">
        <w:rPr>
          <w:rFonts w:ascii="Arial" w:hAnsi="Arial" w:cs="Arial"/>
          <w:sz w:val="20"/>
          <w:szCs w:val="20"/>
        </w:rPr>
        <w:t xml:space="preserve"> по ГОСТ Р МЭК 60745-1-2011)</w:t>
      </w:r>
      <w:r>
        <w:rPr>
          <w:rFonts w:ascii="Arial" w:hAnsi="Arial" w:cs="Arial"/>
          <w:sz w:val="20"/>
          <w:szCs w:val="20"/>
        </w:rPr>
        <w:t>.</w:t>
      </w:r>
    </w:p>
    <w:p w:rsidR="005938C4" w:rsidRPr="00DF143C" w:rsidRDefault="00C85C03" w:rsidP="00DF143C">
      <w:pPr>
        <w:spacing w:before="101"/>
        <w:ind w:left="603"/>
        <w:outlineLvl w:val="0"/>
        <w:rPr>
          <w:rFonts w:ascii="Arial" w:eastAsia="Arial Narrow" w:hAnsi="Arial" w:cs="Arial"/>
          <w:b/>
          <w:color w:val="808080" w:themeColor="background1" w:themeShade="80"/>
          <w:sz w:val="24"/>
          <w:szCs w:val="24"/>
        </w:rPr>
      </w:pPr>
      <w:r>
        <w:rPr>
          <w:noProof/>
        </w:rPr>
        <w:lastRenderedPageBreak/>
        <w:pict w14:anchorId="25FA8F09">
          <v:line id="Прямая соединительная линия 116" o:spid="_x0000_s2079" style="position:absolute;left:0;text-align:left;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28.75pt,14.7pt" to="596.7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" strokecolor="#a6a6a6" strokeweight="2.25pt">
            <o:lock v:ext="edit" shapetype="f"/>
          </v:line>
        </w:pict>
      </w:r>
      <w:r w:rsidR="0065413B" w:rsidRPr="0065413B">
        <w:rPr>
          <w:rFonts w:ascii="Arial" w:eastAsia="Arial Narrow" w:hAnsi="Arial" w:cs="Arial"/>
          <w:b/>
          <w:color w:val="808285"/>
          <w:sz w:val="24"/>
          <w:szCs w:val="24"/>
        </w:rPr>
        <w:t>ВНЕШНИЙ ВИД.</w:t>
      </w:r>
    </w:p>
    <w:p w:rsidR="003C3A34" w:rsidRPr="005938C4" w:rsidRDefault="00A5105F" w:rsidP="003C3A34">
      <w:pPr>
        <w:ind w:leftChars="515" w:left="1133"/>
        <w:rPr>
          <w:rFonts w:ascii="Arial" w:hAnsi="Arial" w:cs="Arial"/>
          <w:sz w:val="20"/>
          <w:szCs w:val="20"/>
        </w:rPr>
      </w:pPr>
      <w:r>
        <w:rPr>
          <w:noProof/>
          <w:lang w:bidi="ar-SA"/>
        </w:rPr>
        <w:drawing>
          <wp:anchor distT="0" distB="0" distL="114300" distR="114300" simplePos="0" relativeHeight="251620352" behindDoc="0" locked="0" layoutInCell="1" allowOverlap="1" wp14:anchorId="1C8140B2" wp14:editId="259BA829">
            <wp:simplePos x="0" y="0"/>
            <wp:positionH relativeFrom="column">
              <wp:posOffset>5509453</wp:posOffset>
            </wp:positionH>
            <wp:positionV relativeFrom="paragraph">
              <wp:posOffset>53340</wp:posOffset>
            </wp:positionV>
            <wp:extent cx="1672542" cy="209381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2542" cy="2093817"/>
                    </a:xfrm>
                    <a:prstGeom prst="rect">
                      <a:avLst/>
                    </a:prstGeom>
                  </pic:spPr>
                </pic:pic>
              </a:graphicData>
            </a:graphic>
            <wp14:sizeRelH relativeFrom="margin">
              <wp14:pctWidth>0</wp14:pctWidth>
            </wp14:sizeRelH>
            <wp14:sizeRelV relativeFrom="margin">
              <wp14:pctHeight>0</wp14:pctHeight>
            </wp14:sizeRelV>
          </wp:anchor>
        </w:drawing>
      </w:r>
      <w:r w:rsidR="003C3A34" w:rsidRPr="005938C4">
        <w:rPr>
          <w:rFonts w:ascii="Arial" w:eastAsiaTheme="minorEastAsia" w:hAnsi="Arial" w:cs="Arial"/>
          <w:sz w:val="20"/>
          <w:szCs w:val="20"/>
          <w:lang w:eastAsia="zh-CN"/>
        </w:rPr>
        <w:t>1.</w:t>
      </w:r>
      <w:r w:rsidRPr="00A5105F">
        <w:rPr>
          <w:rFonts w:ascii="Arial" w:eastAsiaTheme="minorEastAsia" w:hAnsi="Arial" w:cs="Arial"/>
          <w:sz w:val="20"/>
          <w:szCs w:val="20"/>
          <w:lang w:eastAsia="zh-CN"/>
        </w:rPr>
        <w:t xml:space="preserve"> </w:t>
      </w:r>
      <w:r w:rsidR="003C3A34" w:rsidRPr="005938C4">
        <w:rPr>
          <w:rFonts w:ascii="Arial" w:hAnsi="Arial" w:cs="Arial"/>
          <w:sz w:val="20"/>
          <w:szCs w:val="20"/>
        </w:rPr>
        <w:t>Быстрозажимной патрон.</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2.</w:t>
      </w:r>
      <w:r w:rsidR="00A5105F" w:rsidRPr="00A5105F">
        <w:rPr>
          <w:rFonts w:ascii="Arial" w:eastAsiaTheme="minorEastAsia" w:hAnsi="Arial" w:cs="Arial"/>
          <w:sz w:val="20"/>
          <w:szCs w:val="20"/>
          <w:lang w:eastAsia="zh-CN"/>
        </w:rPr>
        <w:t xml:space="preserve"> </w:t>
      </w:r>
      <w:r w:rsidRPr="005938C4">
        <w:rPr>
          <w:rFonts w:ascii="Arial" w:hAnsi="Arial" w:cs="Arial"/>
          <w:sz w:val="20"/>
          <w:szCs w:val="20"/>
        </w:rPr>
        <w:t>Кольцо установки ограничения крутящего момента.</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3.</w:t>
      </w:r>
      <w:r w:rsidR="00A5105F" w:rsidRPr="00A5105F">
        <w:rPr>
          <w:rFonts w:ascii="Arial" w:eastAsiaTheme="minorEastAsia" w:hAnsi="Arial" w:cs="Arial"/>
          <w:sz w:val="20"/>
          <w:szCs w:val="20"/>
          <w:lang w:eastAsia="zh-CN"/>
        </w:rPr>
        <w:t xml:space="preserve"> </w:t>
      </w:r>
      <w:r w:rsidRPr="005938C4">
        <w:rPr>
          <w:rFonts w:ascii="Arial" w:hAnsi="Arial" w:cs="Arial"/>
          <w:sz w:val="20"/>
          <w:szCs w:val="20"/>
        </w:rPr>
        <w:t>Вентиляционные отверстия.</w:t>
      </w:r>
      <w:r w:rsidR="00D62FC0" w:rsidRPr="005938C4">
        <w:rPr>
          <w:rFonts w:ascii="Arial" w:hAnsi="Arial" w:cs="Arial"/>
          <w:sz w:val="20"/>
          <w:szCs w:val="20"/>
        </w:rPr>
        <w:t xml:space="preserve"> </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4.</w:t>
      </w:r>
      <w:r w:rsidR="00A5105F" w:rsidRPr="00A5105F">
        <w:rPr>
          <w:rFonts w:ascii="Arial" w:eastAsiaTheme="minorEastAsia" w:hAnsi="Arial" w:cs="Arial"/>
          <w:sz w:val="20"/>
          <w:szCs w:val="20"/>
          <w:lang w:eastAsia="zh-CN"/>
        </w:rPr>
        <w:t xml:space="preserve"> </w:t>
      </w:r>
      <w:r w:rsidRPr="005938C4">
        <w:rPr>
          <w:rFonts w:ascii="Arial" w:hAnsi="Arial" w:cs="Arial"/>
          <w:sz w:val="20"/>
          <w:szCs w:val="20"/>
        </w:rPr>
        <w:t>Переключатель направления вращения.</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5.</w:t>
      </w:r>
      <w:r w:rsidR="00A5105F" w:rsidRPr="00A5105F">
        <w:rPr>
          <w:rFonts w:ascii="Arial" w:eastAsiaTheme="minorEastAsia" w:hAnsi="Arial" w:cs="Arial"/>
          <w:sz w:val="20"/>
          <w:szCs w:val="20"/>
          <w:lang w:eastAsia="zh-CN"/>
        </w:rPr>
        <w:t xml:space="preserve"> </w:t>
      </w:r>
      <w:r w:rsidRPr="005938C4">
        <w:rPr>
          <w:rFonts w:ascii="Arial" w:hAnsi="Arial" w:cs="Arial"/>
          <w:sz w:val="20"/>
          <w:szCs w:val="20"/>
        </w:rPr>
        <w:t>Кнопка для отсоединения аккумулятора.</w:t>
      </w:r>
      <w:r w:rsidR="00D62FC0" w:rsidRPr="005938C4">
        <w:rPr>
          <w:rFonts w:ascii="Arial" w:hAnsi="Arial" w:cs="Arial"/>
          <w:sz w:val="20"/>
          <w:szCs w:val="20"/>
        </w:rPr>
        <w:t xml:space="preserve"> </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6.</w:t>
      </w:r>
      <w:r w:rsidR="00A5105F" w:rsidRPr="00A5105F">
        <w:rPr>
          <w:rFonts w:ascii="Arial" w:eastAsiaTheme="minorEastAsia" w:hAnsi="Arial" w:cs="Arial"/>
          <w:sz w:val="20"/>
          <w:szCs w:val="20"/>
          <w:lang w:eastAsia="zh-CN"/>
        </w:rPr>
        <w:t xml:space="preserve"> </w:t>
      </w:r>
      <w:r w:rsidR="00C125B6" w:rsidRPr="005938C4">
        <w:rPr>
          <w:rFonts w:ascii="Arial" w:hAnsi="Arial" w:cs="Arial"/>
          <w:sz w:val="20"/>
          <w:szCs w:val="20"/>
        </w:rPr>
        <w:t>Выключатель</w:t>
      </w:r>
      <w:r w:rsidR="00361C12">
        <w:rPr>
          <w:rFonts w:ascii="Arial" w:hAnsi="Arial" w:cs="Arial"/>
          <w:sz w:val="20"/>
          <w:szCs w:val="20"/>
        </w:rPr>
        <w:t>.</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7.</w:t>
      </w:r>
      <w:r w:rsidR="00A5105F">
        <w:rPr>
          <w:rFonts w:ascii="Arial" w:eastAsiaTheme="minorEastAsia" w:hAnsi="Arial" w:cs="Arial"/>
          <w:sz w:val="20"/>
          <w:szCs w:val="20"/>
          <w:lang w:val="en-US" w:eastAsia="zh-CN"/>
        </w:rPr>
        <w:t xml:space="preserve"> </w:t>
      </w:r>
      <w:r w:rsidRPr="005938C4">
        <w:rPr>
          <w:rFonts w:ascii="Arial" w:hAnsi="Arial" w:cs="Arial"/>
          <w:sz w:val="20"/>
          <w:szCs w:val="20"/>
        </w:rPr>
        <w:t>Встроенная подсветка.</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8.</w:t>
      </w:r>
      <w:r w:rsidR="00A5105F">
        <w:rPr>
          <w:rFonts w:ascii="Arial" w:eastAsiaTheme="minorEastAsia" w:hAnsi="Arial" w:cs="Arial"/>
          <w:sz w:val="20"/>
          <w:szCs w:val="20"/>
          <w:lang w:val="en-US" w:eastAsia="zh-CN"/>
        </w:rPr>
        <w:t xml:space="preserve"> </w:t>
      </w:r>
      <w:r w:rsidR="00C125B6" w:rsidRPr="005938C4">
        <w:rPr>
          <w:rFonts w:ascii="Arial" w:hAnsi="Arial" w:cs="Arial"/>
          <w:sz w:val="20"/>
          <w:szCs w:val="20"/>
        </w:rPr>
        <w:t>Переключатель скоростей</w:t>
      </w:r>
      <w:r w:rsidR="00361C12">
        <w:rPr>
          <w:rFonts w:ascii="Arial" w:hAnsi="Arial" w:cs="Arial"/>
          <w:sz w:val="20"/>
          <w:szCs w:val="20"/>
        </w:rPr>
        <w:t>.</w:t>
      </w:r>
    </w:p>
    <w:p w:rsidR="003C3A34" w:rsidRPr="005938C4" w:rsidRDefault="003C3A34" w:rsidP="003C3A34">
      <w:pPr>
        <w:ind w:leftChars="515" w:left="1133"/>
        <w:rPr>
          <w:rFonts w:ascii="Arial" w:hAnsi="Arial" w:cs="Arial"/>
          <w:sz w:val="20"/>
          <w:szCs w:val="20"/>
        </w:rPr>
      </w:pPr>
      <w:r w:rsidRPr="005938C4">
        <w:rPr>
          <w:rFonts w:ascii="Arial" w:eastAsiaTheme="minorEastAsia" w:hAnsi="Arial" w:cs="Arial"/>
          <w:sz w:val="20"/>
          <w:szCs w:val="20"/>
          <w:lang w:eastAsia="zh-CN"/>
        </w:rPr>
        <w:t>9.</w:t>
      </w:r>
      <w:r w:rsidR="00A5105F" w:rsidRPr="00A5105F">
        <w:rPr>
          <w:rFonts w:ascii="Arial" w:eastAsiaTheme="minorEastAsia" w:hAnsi="Arial" w:cs="Arial"/>
          <w:sz w:val="20"/>
          <w:szCs w:val="20"/>
          <w:lang w:eastAsia="zh-CN"/>
        </w:rPr>
        <w:t xml:space="preserve"> </w:t>
      </w:r>
      <w:r w:rsidR="00361C12">
        <w:rPr>
          <w:rFonts w:ascii="Arial" w:hAnsi="Arial" w:cs="Arial"/>
          <w:sz w:val="20"/>
          <w:szCs w:val="20"/>
        </w:rPr>
        <w:t>Скоба для крепления на ремне.</w:t>
      </w:r>
    </w:p>
    <w:p w:rsidR="00C81DA5" w:rsidRDefault="00C81DA5" w:rsidP="003C3A34"/>
    <w:p w:rsidR="00D021FC" w:rsidRPr="00DE326D" w:rsidRDefault="00D021FC" w:rsidP="003C3A34"/>
    <w:p w:rsidR="00106057" w:rsidRDefault="00414F43" w:rsidP="00414F43">
      <w:pPr>
        <w:widowControl/>
        <w:autoSpaceDE/>
        <w:autoSpaceDN/>
        <w:spacing w:line="372" w:lineRule="auto"/>
        <w:ind w:left="1077" w:right="686"/>
        <w:jc w:val="both"/>
        <w:rPr>
          <w:rFonts w:ascii="Arial" w:hAnsi="Arial" w:cs="Arial"/>
          <w:b/>
          <w:sz w:val="20"/>
          <w:szCs w:val="20"/>
        </w:rPr>
      </w:pPr>
      <w:r>
        <w:rPr>
          <w:rFonts w:ascii="Arial" w:hAnsi="Arial" w:cs="Arial"/>
          <w:b/>
          <w:sz w:val="20"/>
          <w:szCs w:val="20"/>
        </w:rPr>
        <w:t>Комплектность поставки</w:t>
      </w:r>
    </w:p>
    <w:p w:rsidR="00B1229E" w:rsidRPr="00B1229E" w:rsidRDefault="00B1229E" w:rsidP="00D021FC">
      <w:pPr>
        <w:widowControl/>
        <w:autoSpaceDE/>
        <w:autoSpaceDN/>
        <w:ind w:left="1077" w:right="686"/>
        <w:jc w:val="both"/>
        <w:rPr>
          <w:rFonts w:ascii="Arial" w:hAnsi="Arial" w:cs="Arial"/>
          <w:sz w:val="20"/>
          <w:szCs w:val="20"/>
        </w:rPr>
      </w:pPr>
      <w:r w:rsidRPr="00B1229E">
        <w:rPr>
          <w:rFonts w:ascii="Arial" w:hAnsi="Arial" w:cs="Arial"/>
          <w:sz w:val="20"/>
          <w:szCs w:val="20"/>
        </w:rPr>
        <w:t>Дрель-шуруповерт аккумуляторная</w:t>
      </w:r>
      <w:r w:rsidR="00361C12">
        <w:rPr>
          <w:rFonts w:ascii="Arial" w:hAnsi="Arial" w:cs="Arial"/>
          <w:sz w:val="20"/>
          <w:szCs w:val="20"/>
        </w:rPr>
        <w:t>.</w:t>
      </w:r>
    </w:p>
    <w:p w:rsidR="00B1229E" w:rsidRPr="00B1229E" w:rsidRDefault="00361C12" w:rsidP="00A5105F">
      <w:pPr>
        <w:widowControl/>
        <w:autoSpaceDE/>
        <w:autoSpaceDN/>
        <w:ind w:left="1077" w:right="686"/>
        <w:jc w:val="both"/>
        <w:rPr>
          <w:rFonts w:ascii="Arial" w:hAnsi="Arial" w:cs="Arial"/>
          <w:sz w:val="20"/>
          <w:szCs w:val="20"/>
        </w:rPr>
      </w:pPr>
      <w:r>
        <w:rPr>
          <w:rFonts w:ascii="Arial" w:hAnsi="Arial" w:cs="Arial"/>
          <w:sz w:val="20"/>
          <w:szCs w:val="20"/>
        </w:rPr>
        <w:t>Аккумуляторная батарея (2</w:t>
      </w:r>
      <w:r w:rsidR="00A5105F" w:rsidRPr="00A5105F">
        <w:rPr>
          <w:rFonts w:ascii="Arial" w:hAnsi="Arial" w:cs="Arial"/>
          <w:sz w:val="20"/>
          <w:szCs w:val="20"/>
        </w:rPr>
        <w:t xml:space="preserve"> </w:t>
      </w:r>
      <w:proofErr w:type="spellStart"/>
      <w:r>
        <w:rPr>
          <w:rFonts w:ascii="Arial" w:hAnsi="Arial" w:cs="Arial"/>
          <w:sz w:val="20"/>
          <w:szCs w:val="20"/>
        </w:rPr>
        <w:t>шт</w:t>
      </w:r>
      <w:proofErr w:type="spellEnd"/>
      <w:r w:rsidR="00A5105F" w:rsidRPr="00A5105F">
        <w:rPr>
          <w:rFonts w:ascii="Arial" w:hAnsi="Arial" w:cs="Arial"/>
          <w:sz w:val="20"/>
          <w:szCs w:val="20"/>
        </w:rPr>
        <w:t xml:space="preserve">, </w:t>
      </w:r>
      <w:r w:rsidR="00B1229E" w:rsidRPr="00B1229E">
        <w:rPr>
          <w:rFonts w:ascii="Arial" w:hAnsi="Arial" w:cs="Arial"/>
          <w:sz w:val="20"/>
          <w:szCs w:val="20"/>
        </w:rPr>
        <w:t>одна подсоединена к шуруповерту)</w:t>
      </w:r>
      <w:r>
        <w:rPr>
          <w:rFonts w:ascii="Arial" w:hAnsi="Arial" w:cs="Arial"/>
          <w:sz w:val="20"/>
          <w:szCs w:val="20"/>
        </w:rPr>
        <w:t>.</w:t>
      </w:r>
      <w:r w:rsidR="00B1229E" w:rsidRPr="00B1229E">
        <w:rPr>
          <w:rFonts w:ascii="Arial" w:hAnsi="Arial" w:cs="Arial"/>
          <w:sz w:val="20"/>
          <w:szCs w:val="20"/>
        </w:rPr>
        <w:tab/>
      </w:r>
    </w:p>
    <w:p w:rsidR="00B1229E" w:rsidRPr="00B1229E" w:rsidRDefault="00A5105F" w:rsidP="00D021FC">
      <w:pPr>
        <w:widowControl/>
        <w:autoSpaceDE/>
        <w:autoSpaceDN/>
        <w:ind w:left="1077" w:right="686"/>
        <w:jc w:val="both"/>
        <w:rPr>
          <w:rFonts w:ascii="Arial" w:hAnsi="Arial" w:cs="Arial"/>
          <w:sz w:val="20"/>
          <w:szCs w:val="20"/>
        </w:rPr>
      </w:pPr>
      <w:r w:rsidRPr="00B1229E">
        <w:rPr>
          <w:rFonts w:ascii="Arial" w:hAnsi="Arial" w:cs="Arial"/>
          <w:noProof/>
          <w:lang w:bidi="ar-SA"/>
        </w:rPr>
        <w:drawing>
          <wp:anchor distT="0" distB="0" distL="114300" distR="114300" simplePos="0" relativeHeight="251646976" behindDoc="0" locked="0" layoutInCell="1" allowOverlap="1" wp14:anchorId="30CEF3EE" wp14:editId="0E70C502">
            <wp:simplePos x="0" y="0"/>
            <wp:positionH relativeFrom="column">
              <wp:posOffset>4730640</wp:posOffset>
            </wp:positionH>
            <wp:positionV relativeFrom="paragraph">
              <wp:posOffset>23647</wp:posOffset>
            </wp:positionV>
            <wp:extent cx="2393175" cy="1334721"/>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5891" cy="1336236"/>
                    </a:xfrm>
                    <a:prstGeom prst="rect">
                      <a:avLst/>
                    </a:prstGeom>
                  </pic:spPr>
                </pic:pic>
              </a:graphicData>
            </a:graphic>
            <wp14:sizeRelH relativeFrom="margin">
              <wp14:pctWidth>0</wp14:pctWidth>
            </wp14:sizeRelH>
            <wp14:sizeRelV relativeFrom="margin">
              <wp14:pctHeight>0</wp14:pctHeight>
            </wp14:sizeRelV>
          </wp:anchor>
        </w:drawing>
      </w:r>
      <w:r w:rsidR="00B1229E" w:rsidRPr="00B1229E">
        <w:rPr>
          <w:rFonts w:ascii="Arial" w:hAnsi="Arial" w:cs="Arial"/>
          <w:sz w:val="20"/>
          <w:szCs w:val="20"/>
        </w:rPr>
        <w:t>Зарядное устройство</w:t>
      </w:r>
      <w:r w:rsidR="00361C12">
        <w:rPr>
          <w:rFonts w:ascii="Arial" w:hAnsi="Arial" w:cs="Arial"/>
          <w:sz w:val="20"/>
          <w:szCs w:val="20"/>
        </w:rPr>
        <w:t>.</w:t>
      </w:r>
    </w:p>
    <w:p w:rsidR="00B1229E" w:rsidRPr="00B1229E" w:rsidRDefault="00B1229E" w:rsidP="00D021FC">
      <w:pPr>
        <w:widowControl/>
        <w:autoSpaceDE/>
        <w:autoSpaceDN/>
        <w:ind w:left="1077" w:right="686"/>
        <w:jc w:val="both"/>
        <w:rPr>
          <w:rFonts w:ascii="Arial" w:hAnsi="Arial" w:cs="Arial"/>
          <w:sz w:val="20"/>
          <w:szCs w:val="20"/>
        </w:rPr>
      </w:pPr>
      <w:r w:rsidRPr="00B1229E">
        <w:rPr>
          <w:rFonts w:ascii="Arial" w:hAnsi="Arial" w:cs="Arial"/>
          <w:sz w:val="20"/>
          <w:szCs w:val="20"/>
        </w:rPr>
        <w:t>Двусторонняя бита</w:t>
      </w:r>
      <w:r w:rsidR="00361C12">
        <w:rPr>
          <w:rFonts w:ascii="Arial" w:hAnsi="Arial" w:cs="Arial"/>
          <w:sz w:val="20"/>
          <w:szCs w:val="20"/>
        </w:rPr>
        <w:t>.</w:t>
      </w:r>
    </w:p>
    <w:p w:rsidR="00B1229E" w:rsidRPr="00B1229E" w:rsidRDefault="00B1229E" w:rsidP="00D021FC">
      <w:pPr>
        <w:widowControl/>
        <w:autoSpaceDE/>
        <w:autoSpaceDN/>
        <w:ind w:left="1077" w:right="686"/>
        <w:jc w:val="both"/>
        <w:rPr>
          <w:rFonts w:ascii="Arial" w:hAnsi="Arial" w:cs="Arial"/>
          <w:sz w:val="20"/>
          <w:szCs w:val="20"/>
        </w:rPr>
      </w:pPr>
      <w:r w:rsidRPr="00B1229E">
        <w:rPr>
          <w:rFonts w:ascii="Arial" w:hAnsi="Arial" w:cs="Arial"/>
          <w:sz w:val="20"/>
          <w:szCs w:val="20"/>
        </w:rPr>
        <w:t>LED-фонарик USB</w:t>
      </w:r>
      <w:r w:rsidR="00361C12">
        <w:rPr>
          <w:rFonts w:ascii="Arial" w:hAnsi="Arial" w:cs="Arial"/>
          <w:sz w:val="20"/>
          <w:szCs w:val="20"/>
        </w:rPr>
        <w:t>.</w:t>
      </w:r>
    </w:p>
    <w:p w:rsidR="00B1229E" w:rsidRPr="00B1229E" w:rsidRDefault="00B1229E" w:rsidP="00D021FC">
      <w:pPr>
        <w:widowControl/>
        <w:autoSpaceDE/>
        <w:autoSpaceDN/>
        <w:ind w:left="1077" w:right="686"/>
        <w:jc w:val="both"/>
        <w:rPr>
          <w:rFonts w:ascii="Arial" w:hAnsi="Arial" w:cs="Arial"/>
          <w:sz w:val="20"/>
          <w:szCs w:val="20"/>
        </w:rPr>
      </w:pPr>
      <w:r w:rsidRPr="00B1229E">
        <w:rPr>
          <w:rFonts w:ascii="Arial" w:hAnsi="Arial" w:cs="Arial"/>
          <w:sz w:val="20"/>
          <w:szCs w:val="20"/>
        </w:rPr>
        <w:t>Инструкция по эксплуатации</w:t>
      </w:r>
      <w:r w:rsidR="00361C12">
        <w:rPr>
          <w:rFonts w:ascii="Arial" w:hAnsi="Arial" w:cs="Arial"/>
          <w:sz w:val="20"/>
          <w:szCs w:val="20"/>
        </w:rPr>
        <w:t>.</w:t>
      </w:r>
    </w:p>
    <w:p w:rsidR="00B1229E" w:rsidRPr="00B1229E" w:rsidRDefault="00B1229E" w:rsidP="00D021FC">
      <w:pPr>
        <w:widowControl/>
        <w:autoSpaceDE/>
        <w:autoSpaceDN/>
        <w:ind w:left="1077" w:right="686"/>
        <w:jc w:val="both"/>
        <w:rPr>
          <w:rFonts w:ascii="Arial" w:hAnsi="Arial" w:cs="Arial"/>
          <w:sz w:val="20"/>
          <w:szCs w:val="20"/>
        </w:rPr>
      </w:pPr>
      <w:r w:rsidRPr="00B1229E">
        <w:rPr>
          <w:rFonts w:ascii="Arial" w:hAnsi="Arial" w:cs="Arial"/>
          <w:sz w:val="20"/>
          <w:szCs w:val="20"/>
        </w:rPr>
        <w:t>Инструкция по безопасности</w:t>
      </w:r>
      <w:r w:rsidR="00361C12">
        <w:rPr>
          <w:rFonts w:ascii="Arial" w:hAnsi="Arial" w:cs="Arial"/>
          <w:sz w:val="20"/>
          <w:szCs w:val="20"/>
        </w:rPr>
        <w:t>.</w:t>
      </w:r>
    </w:p>
    <w:p w:rsidR="00B6762B" w:rsidRPr="00B1229E" w:rsidRDefault="00B1229E" w:rsidP="00D021FC">
      <w:pPr>
        <w:widowControl/>
        <w:autoSpaceDE/>
        <w:autoSpaceDN/>
        <w:ind w:left="1077" w:right="686"/>
        <w:jc w:val="both"/>
        <w:rPr>
          <w:rFonts w:ascii="Arial" w:hAnsi="Arial" w:cs="Arial"/>
          <w:sz w:val="20"/>
          <w:szCs w:val="20"/>
        </w:rPr>
      </w:pPr>
      <w:r w:rsidRPr="00B1229E">
        <w:rPr>
          <w:rFonts w:ascii="Arial" w:hAnsi="Arial" w:cs="Arial"/>
          <w:sz w:val="20"/>
          <w:szCs w:val="20"/>
        </w:rPr>
        <w:t>Пластиковый кейс</w:t>
      </w:r>
      <w:r w:rsidR="00361C12">
        <w:rPr>
          <w:rFonts w:ascii="Arial" w:hAnsi="Arial" w:cs="Arial"/>
          <w:sz w:val="20"/>
          <w:szCs w:val="20"/>
        </w:rPr>
        <w:t>.</w:t>
      </w:r>
    </w:p>
    <w:p w:rsidR="00D021FC" w:rsidRDefault="00D021FC" w:rsidP="00B1229E">
      <w:pPr>
        <w:widowControl/>
        <w:autoSpaceDE/>
        <w:autoSpaceDN/>
        <w:spacing w:line="372" w:lineRule="auto"/>
        <w:ind w:right="686"/>
        <w:jc w:val="both"/>
        <w:rPr>
          <w:rFonts w:ascii="Arial" w:hAnsi="Arial" w:cs="Arial"/>
          <w:b/>
          <w:sz w:val="20"/>
          <w:szCs w:val="20"/>
        </w:rPr>
      </w:pPr>
    </w:p>
    <w:p w:rsidR="000D75EE" w:rsidRDefault="000D75EE" w:rsidP="00B1229E">
      <w:pPr>
        <w:widowControl/>
        <w:autoSpaceDE/>
        <w:autoSpaceDN/>
        <w:spacing w:line="372" w:lineRule="auto"/>
        <w:ind w:right="686"/>
        <w:jc w:val="both"/>
        <w:rPr>
          <w:rFonts w:ascii="Arial" w:hAnsi="Arial" w:cs="Arial"/>
          <w:b/>
          <w:sz w:val="20"/>
          <w:szCs w:val="20"/>
        </w:rPr>
      </w:pPr>
    </w:p>
    <w:p w:rsidR="00E66BC7" w:rsidRDefault="00E66BC7" w:rsidP="00B1229E">
      <w:pPr>
        <w:widowControl/>
        <w:autoSpaceDE/>
        <w:autoSpaceDN/>
        <w:spacing w:line="372" w:lineRule="auto"/>
        <w:ind w:right="686"/>
        <w:jc w:val="both"/>
        <w:rPr>
          <w:rFonts w:ascii="Arial" w:hAnsi="Arial" w:cs="Arial"/>
          <w:b/>
          <w:sz w:val="20"/>
          <w:szCs w:val="20"/>
        </w:rPr>
      </w:pPr>
    </w:p>
    <w:p w:rsidR="00A5105F" w:rsidRPr="00B6762B" w:rsidRDefault="00A5105F" w:rsidP="00B1229E">
      <w:pPr>
        <w:widowControl/>
        <w:autoSpaceDE/>
        <w:autoSpaceDN/>
        <w:spacing w:line="372" w:lineRule="auto"/>
        <w:ind w:right="686"/>
        <w:jc w:val="both"/>
        <w:rPr>
          <w:rFonts w:ascii="Arial" w:hAnsi="Arial" w:cs="Arial"/>
          <w:b/>
          <w:sz w:val="20"/>
          <w:szCs w:val="20"/>
        </w:rPr>
      </w:pPr>
    </w:p>
    <w:p w:rsidR="00414F43" w:rsidRDefault="00C85C03" w:rsidP="00DF143C">
      <w:pPr>
        <w:spacing w:before="101"/>
        <w:ind w:firstLineChars="300" w:firstLine="660"/>
        <w:outlineLvl w:val="0"/>
        <w:rPr>
          <w:rFonts w:ascii="Arial" w:eastAsia="Arial Narrow" w:hAnsi="Arial" w:cs="Arial"/>
          <w:b/>
          <w:color w:val="808080" w:themeColor="background1" w:themeShade="80"/>
          <w:sz w:val="24"/>
          <w:szCs w:val="24"/>
        </w:rPr>
      </w:pPr>
      <w:r>
        <w:rPr>
          <w:noProof/>
        </w:rPr>
        <w:lastRenderedPageBreak/>
        <w:pict w14:anchorId="09B9D3D3">
          <v:line id="Прямая соединительная линия 118" o:spid="_x0000_s2078" style="position:absolute;left:0;text-align:left;z-index:2516838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43.8pt,15.45pt" to="711.8pt,1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" strokecolor="#a6a6a6" strokeweight="2.25pt">
            <o:lock v:ext="edit" shapetype="f"/>
          </v:line>
        </w:pict>
      </w:r>
      <w:r w:rsidR="00C25DE5" w:rsidRPr="0065413B">
        <w:rPr>
          <w:rFonts w:ascii="Arial" w:eastAsia="Arial Narrow" w:hAnsi="Arial" w:cs="Arial"/>
          <w:b/>
          <w:color w:val="808080" w:themeColor="background1" w:themeShade="80"/>
          <w:sz w:val="24"/>
          <w:szCs w:val="24"/>
        </w:rPr>
        <w:t>ТЕХНИЧЕСКИЕ ХАРАКТЕРИСТИКИ.</w:t>
      </w:r>
    </w:p>
    <w:p w:rsidR="00DA4D91" w:rsidRPr="00DF143C" w:rsidRDefault="00DA4D91" w:rsidP="00DF143C">
      <w:pPr>
        <w:spacing w:before="101"/>
        <w:ind w:firstLineChars="300" w:firstLine="723"/>
        <w:outlineLvl w:val="0"/>
        <w:rPr>
          <w:rFonts w:ascii="Arial" w:eastAsiaTheme="minorEastAsia" w:hAnsi="Arial" w:cs="Arial"/>
          <w:b/>
          <w:color w:val="808080" w:themeColor="background1" w:themeShade="80"/>
          <w:sz w:val="24"/>
          <w:szCs w:val="24"/>
          <w:lang w:eastAsia="zh-CN"/>
        </w:rPr>
      </w:pPr>
    </w:p>
    <w:tbl>
      <w:tblPr>
        <w:tblpPr w:leftFromText="180" w:rightFromText="180" w:vertAnchor="text" w:horzAnchor="margin" w:tblpXSpec="center" w:tblpY="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5245"/>
      </w:tblGrid>
      <w:tr w:rsidR="00C25DE5" w:rsidRPr="00A5105F" w:rsidTr="00C25DE5">
        <w:trPr>
          <w:trHeight w:val="289"/>
        </w:trPr>
        <w:tc>
          <w:tcPr>
            <w:tcW w:w="5103" w:type="dxa"/>
            <w:shd w:val="clear" w:color="auto" w:fill="D9D9D9" w:themeFill="background1" w:themeFillShade="D9"/>
          </w:tcPr>
          <w:p w:rsidR="00C25DE5" w:rsidRPr="00A5105F" w:rsidRDefault="00C25DE5" w:rsidP="00C25DE5">
            <w:pPr>
              <w:keepNext/>
              <w:keepLines/>
              <w:spacing w:before="40"/>
              <w:jc w:val="both"/>
              <w:outlineLvl w:val="5"/>
              <w:rPr>
                <w:rFonts w:ascii="Arial" w:eastAsiaTheme="majorEastAsia" w:hAnsi="Arial" w:cs="Arial"/>
                <w:sz w:val="20"/>
                <w:szCs w:val="20"/>
              </w:rPr>
            </w:pPr>
            <w:r w:rsidRPr="00A5105F">
              <w:rPr>
                <w:rFonts w:ascii="Arial" w:eastAsia="Calibri" w:hAnsi="Arial" w:cs="Arial"/>
                <w:bCs/>
                <w:kern w:val="24"/>
                <w:sz w:val="20"/>
                <w:szCs w:val="20"/>
              </w:rPr>
              <w:t>Параметры</w:t>
            </w:r>
          </w:p>
        </w:tc>
        <w:tc>
          <w:tcPr>
            <w:tcW w:w="5245" w:type="dxa"/>
            <w:shd w:val="clear" w:color="auto" w:fill="D9D9D9" w:themeFill="background1" w:themeFillShade="D9"/>
            <w:vAlign w:val="center"/>
          </w:tcPr>
          <w:p w:rsidR="00C25DE5" w:rsidRPr="00A5105F" w:rsidRDefault="00A523FF" w:rsidP="00C25DE5">
            <w:pPr>
              <w:keepNext/>
              <w:keepLines/>
              <w:spacing w:before="40"/>
              <w:jc w:val="center"/>
              <w:outlineLvl w:val="5"/>
              <w:rPr>
                <w:rFonts w:ascii="Arial" w:eastAsiaTheme="majorEastAsia" w:hAnsi="Arial" w:cs="Arial"/>
                <w:sz w:val="20"/>
                <w:szCs w:val="20"/>
                <w:lang w:val="en-US" w:eastAsia="zh-CN"/>
              </w:rPr>
            </w:pPr>
            <w:r w:rsidRPr="00A5105F">
              <w:rPr>
                <w:rFonts w:ascii="Arial" w:eastAsiaTheme="majorEastAsia" w:hAnsi="Arial" w:cs="Arial"/>
                <w:sz w:val="20"/>
                <w:szCs w:val="20"/>
                <w:lang w:val="en-US" w:eastAsia="zh-CN"/>
              </w:rPr>
              <w:t>HCD1855R</w:t>
            </w:r>
          </w:p>
        </w:tc>
      </w:tr>
      <w:tr w:rsidR="00C25DE5" w:rsidRPr="00A5105F" w:rsidTr="00C25DE5">
        <w:trPr>
          <w:trHeight w:val="289"/>
        </w:trPr>
        <w:tc>
          <w:tcPr>
            <w:tcW w:w="5103" w:type="dxa"/>
          </w:tcPr>
          <w:p w:rsidR="00C25DE5" w:rsidRPr="00A5105F" w:rsidRDefault="00C25DE5" w:rsidP="00C25DE5">
            <w:pPr>
              <w:shd w:val="clear" w:color="auto" w:fill="FFFFFF"/>
              <w:adjustRightInd w:val="0"/>
              <w:jc w:val="both"/>
              <w:rPr>
                <w:rFonts w:ascii="Arial" w:hAnsi="Arial" w:cs="Arial"/>
                <w:bCs/>
                <w:sz w:val="20"/>
                <w:szCs w:val="20"/>
              </w:rPr>
            </w:pPr>
            <w:r w:rsidRPr="00A5105F">
              <w:rPr>
                <w:rFonts w:ascii="Arial" w:eastAsia="Calibri" w:hAnsi="Arial" w:cs="Arial"/>
                <w:bCs/>
                <w:color w:val="000000"/>
                <w:kern w:val="24"/>
                <w:sz w:val="20"/>
                <w:szCs w:val="20"/>
              </w:rPr>
              <w:t>Тип аккумуляторной батареи</w:t>
            </w:r>
          </w:p>
        </w:tc>
        <w:tc>
          <w:tcPr>
            <w:tcW w:w="5245" w:type="dxa"/>
            <w:vAlign w:val="center"/>
          </w:tcPr>
          <w:p w:rsidR="00C25DE5" w:rsidRPr="00A5105F" w:rsidRDefault="00C25DE5" w:rsidP="00C25DE5">
            <w:pPr>
              <w:keepNext/>
              <w:keepLines/>
              <w:spacing w:before="40"/>
              <w:jc w:val="center"/>
              <w:outlineLvl w:val="5"/>
              <w:rPr>
                <w:rFonts w:ascii="Arial" w:eastAsiaTheme="majorEastAsia" w:hAnsi="Arial" w:cs="Arial"/>
                <w:color w:val="243F60" w:themeColor="accent1" w:themeShade="7F"/>
                <w:sz w:val="20"/>
                <w:szCs w:val="20"/>
              </w:rPr>
            </w:pPr>
            <w:r w:rsidRPr="00A5105F">
              <w:rPr>
                <w:rFonts w:ascii="Arial" w:eastAsiaTheme="minorEastAsia" w:hAnsi="Arial" w:cs="Arial"/>
                <w:bCs/>
                <w:color w:val="000000"/>
                <w:kern w:val="24"/>
                <w:sz w:val="20"/>
                <w:szCs w:val="20"/>
                <w:lang w:val="en-US" w:eastAsia="zh-CN"/>
              </w:rPr>
              <w:t>Li-Ion (</w:t>
            </w:r>
            <w:r w:rsidRPr="00A5105F">
              <w:rPr>
                <w:rFonts w:ascii="Arial" w:eastAsiaTheme="minorEastAsia" w:hAnsi="Arial" w:cs="Arial"/>
                <w:bCs/>
                <w:color w:val="000000"/>
                <w:kern w:val="24"/>
                <w:sz w:val="20"/>
                <w:szCs w:val="20"/>
                <w:lang w:eastAsia="zh-CN"/>
              </w:rPr>
              <w:t>литий-ион)</w:t>
            </w:r>
          </w:p>
        </w:tc>
      </w:tr>
      <w:tr w:rsidR="00C25DE5" w:rsidRPr="00A5105F" w:rsidTr="00C25DE5">
        <w:trPr>
          <w:trHeight w:val="289"/>
        </w:trPr>
        <w:tc>
          <w:tcPr>
            <w:tcW w:w="5103" w:type="dxa"/>
          </w:tcPr>
          <w:p w:rsidR="00C25DE5" w:rsidRPr="00A5105F" w:rsidRDefault="00C25DE5" w:rsidP="00C25DE5">
            <w:pPr>
              <w:jc w:val="both"/>
              <w:rPr>
                <w:rFonts w:ascii="Arial" w:eastAsia="Calibri" w:hAnsi="Arial" w:cs="Arial"/>
                <w:bCs/>
                <w:color w:val="000000"/>
                <w:kern w:val="24"/>
                <w:sz w:val="20"/>
                <w:szCs w:val="20"/>
              </w:rPr>
            </w:pPr>
            <w:r w:rsidRPr="00A5105F">
              <w:rPr>
                <w:rFonts w:ascii="Arial" w:eastAsia="Calibri" w:hAnsi="Arial" w:cs="Arial"/>
                <w:bCs/>
                <w:color w:val="000000"/>
                <w:kern w:val="24"/>
                <w:sz w:val="20"/>
                <w:szCs w:val="20"/>
              </w:rPr>
              <w:t>Напряжение, В</w:t>
            </w:r>
          </w:p>
        </w:tc>
        <w:tc>
          <w:tcPr>
            <w:tcW w:w="5245" w:type="dxa"/>
            <w:vAlign w:val="center"/>
          </w:tcPr>
          <w:p w:rsidR="00C25DE5" w:rsidRPr="00A5105F" w:rsidRDefault="00C25DE5" w:rsidP="00C25DE5">
            <w:pPr>
              <w:shd w:val="clear" w:color="auto" w:fill="FFFFFF"/>
              <w:adjustRightInd w:val="0"/>
              <w:jc w:val="center"/>
              <w:rPr>
                <w:rFonts w:ascii="Arial" w:hAnsi="Arial" w:cs="Arial"/>
                <w:bCs/>
                <w:sz w:val="20"/>
                <w:szCs w:val="20"/>
              </w:rPr>
            </w:pPr>
            <w:r w:rsidRPr="00A5105F">
              <w:rPr>
                <w:rFonts w:ascii="Arial" w:hAnsi="Arial" w:cs="Arial"/>
                <w:sz w:val="20"/>
                <w:szCs w:val="20"/>
              </w:rPr>
              <w:t>18</w:t>
            </w:r>
          </w:p>
        </w:tc>
      </w:tr>
      <w:tr w:rsidR="00C25DE5" w:rsidRPr="00A5105F" w:rsidTr="00C25DE5">
        <w:trPr>
          <w:trHeight w:val="289"/>
        </w:trPr>
        <w:tc>
          <w:tcPr>
            <w:tcW w:w="5103" w:type="dxa"/>
          </w:tcPr>
          <w:p w:rsidR="00C25DE5" w:rsidRPr="00A5105F" w:rsidRDefault="00C25DE5" w:rsidP="00C25DE5">
            <w:pPr>
              <w:shd w:val="clear" w:color="auto" w:fill="FFFFFF"/>
              <w:adjustRightInd w:val="0"/>
              <w:jc w:val="both"/>
              <w:rPr>
                <w:rFonts w:ascii="Arial" w:hAnsi="Arial" w:cs="Arial"/>
                <w:bCs/>
                <w:sz w:val="20"/>
                <w:szCs w:val="20"/>
              </w:rPr>
            </w:pPr>
            <w:r w:rsidRPr="00A5105F">
              <w:rPr>
                <w:rFonts w:ascii="Arial" w:hAnsi="Arial" w:cs="Arial"/>
                <w:bCs/>
                <w:sz w:val="20"/>
                <w:szCs w:val="20"/>
              </w:rPr>
              <w:t xml:space="preserve">Емкость аккумуляторной батареи, </w:t>
            </w:r>
            <w:proofErr w:type="spellStart"/>
            <w:r w:rsidRPr="00A5105F">
              <w:rPr>
                <w:rFonts w:ascii="Arial" w:hAnsi="Arial" w:cs="Arial"/>
                <w:bCs/>
                <w:sz w:val="20"/>
                <w:szCs w:val="20"/>
              </w:rPr>
              <w:t>Ач</w:t>
            </w:r>
            <w:proofErr w:type="spellEnd"/>
          </w:p>
        </w:tc>
        <w:tc>
          <w:tcPr>
            <w:tcW w:w="5245" w:type="dxa"/>
            <w:vAlign w:val="center"/>
          </w:tcPr>
          <w:p w:rsidR="00C25DE5" w:rsidRPr="00A5105F" w:rsidRDefault="00C25DE5" w:rsidP="00C25DE5">
            <w:pPr>
              <w:shd w:val="clear" w:color="auto" w:fill="FFFFFF"/>
              <w:adjustRightInd w:val="0"/>
              <w:jc w:val="center"/>
              <w:rPr>
                <w:rFonts w:ascii="Arial" w:eastAsiaTheme="minorEastAsia" w:hAnsi="Arial" w:cs="Arial"/>
                <w:bCs/>
                <w:color w:val="000000"/>
                <w:kern w:val="24"/>
                <w:sz w:val="20"/>
                <w:szCs w:val="20"/>
                <w:lang w:val="en-US" w:eastAsia="zh-CN"/>
              </w:rPr>
            </w:pPr>
            <w:r w:rsidRPr="00A5105F">
              <w:rPr>
                <w:rFonts w:ascii="Arial" w:eastAsiaTheme="minorEastAsia" w:hAnsi="Arial" w:cs="Arial"/>
                <w:bCs/>
                <w:color w:val="000000"/>
                <w:kern w:val="24"/>
                <w:sz w:val="20"/>
                <w:szCs w:val="20"/>
                <w:lang w:eastAsia="zh-CN"/>
              </w:rPr>
              <w:t>2,</w:t>
            </w:r>
            <w:r w:rsidR="00A5105F">
              <w:rPr>
                <w:rFonts w:ascii="Arial" w:eastAsiaTheme="minorEastAsia" w:hAnsi="Arial" w:cs="Arial"/>
                <w:bCs/>
                <w:color w:val="000000"/>
                <w:kern w:val="24"/>
                <w:sz w:val="20"/>
                <w:szCs w:val="20"/>
                <w:lang w:val="en-US" w:eastAsia="zh-CN"/>
              </w:rPr>
              <w:t>0</w:t>
            </w:r>
          </w:p>
        </w:tc>
      </w:tr>
      <w:tr w:rsidR="00C25DE5" w:rsidRPr="00A5105F" w:rsidTr="00C25DE5">
        <w:trPr>
          <w:trHeight w:val="289"/>
        </w:trPr>
        <w:tc>
          <w:tcPr>
            <w:tcW w:w="5103" w:type="dxa"/>
          </w:tcPr>
          <w:p w:rsidR="00C25DE5" w:rsidRPr="00A5105F" w:rsidRDefault="00C25DE5" w:rsidP="00C25DE5">
            <w:pPr>
              <w:shd w:val="clear" w:color="auto" w:fill="FFFFFF"/>
              <w:adjustRightInd w:val="0"/>
              <w:jc w:val="both"/>
              <w:rPr>
                <w:rFonts w:ascii="Arial" w:hAnsi="Arial" w:cs="Arial"/>
                <w:bCs/>
                <w:sz w:val="20"/>
                <w:szCs w:val="20"/>
              </w:rPr>
            </w:pPr>
            <w:r w:rsidRPr="00A5105F">
              <w:rPr>
                <w:rFonts w:ascii="Arial" w:hAnsi="Arial" w:cs="Arial"/>
                <w:bCs/>
                <w:sz w:val="20"/>
                <w:szCs w:val="20"/>
              </w:rPr>
              <w:t>Время зарядки аккумулятора, час</w:t>
            </w:r>
          </w:p>
        </w:tc>
        <w:tc>
          <w:tcPr>
            <w:tcW w:w="5245" w:type="dxa"/>
            <w:vAlign w:val="center"/>
          </w:tcPr>
          <w:p w:rsidR="00C25DE5" w:rsidRPr="00A5105F" w:rsidRDefault="00C25DE5" w:rsidP="00C25DE5">
            <w:pPr>
              <w:shd w:val="clear" w:color="auto" w:fill="FFFFFF"/>
              <w:adjustRightInd w:val="0"/>
              <w:jc w:val="center"/>
              <w:rPr>
                <w:rFonts w:ascii="Arial" w:eastAsiaTheme="minorEastAsia" w:hAnsi="Arial" w:cs="Arial"/>
                <w:bCs/>
                <w:color w:val="000000"/>
                <w:kern w:val="24"/>
                <w:sz w:val="20"/>
                <w:szCs w:val="20"/>
                <w:lang w:eastAsia="zh-CN"/>
              </w:rPr>
            </w:pPr>
            <w:r w:rsidRPr="00A5105F">
              <w:rPr>
                <w:rFonts w:ascii="Arial" w:eastAsiaTheme="minorEastAsia" w:hAnsi="Arial" w:cs="Arial"/>
                <w:bCs/>
                <w:color w:val="000000"/>
                <w:kern w:val="24"/>
                <w:sz w:val="20"/>
                <w:szCs w:val="20"/>
                <w:lang w:eastAsia="zh-CN"/>
              </w:rPr>
              <w:t>1</w:t>
            </w:r>
          </w:p>
        </w:tc>
      </w:tr>
      <w:tr w:rsidR="00C25DE5" w:rsidRPr="00A5105F" w:rsidTr="00C25DE5">
        <w:trPr>
          <w:trHeight w:val="289"/>
        </w:trPr>
        <w:tc>
          <w:tcPr>
            <w:tcW w:w="5103" w:type="dxa"/>
          </w:tcPr>
          <w:p w:rsidR="00C25DE5" w:rsidRPr="00A5105F" w:rsidRDefault="00C25DE5" w:rsidP="00C25DE5">
            <w:pPr>
              <w:shd w:val="clear" w:color="auto" w:fill="FFFFFF"/>
              <w:adjustRightInd w:val="0"/>
              <w:jc w:val="both"/>
              <w:rPr>
                <w:rFonts w:ascii="Arial" w:hAnsi="Arial" w:cs="Arial"/>
                <w:bCs/>
                <w:color w:val="000000"/>
                <w:sz w:val="20"/>
                <w:szCs w:val="20"/>
              </w:rPr>
            </w:pPr>
            <w:r w:rsidRPr="00A5105F">
              <w:rPr>
                <w:rFonts w:ascii="Arial" w:hAnsi="Arial" w:cs="Arial"/>
                <w:bCs/>
                <w:sz w:val="20"/>
                <w:szCs w:val="20"/>
              </w:rPr>
              <w:t>Скорость холостого хода 1/2 скорость</w:t>
            </w:r>
            <w:r w:rsidRPr="00A5105F">
              <w:rPr>
                <w:rFonts w:ascii="Arial" w:eastAsia="Calibri" w:hAnsi="Arial" w:cs="Arial"/>
                <w:bCs/>
                <w:color w:val="000000"/>
                <w:kern w:val="24"/>
                <w:sz w:val="20"/>
                <w:szCs w:val="20"/>
              </w:rPr>
              <w:t>, об/мин</w:t>
            </w:r>
          </w:p>
        </w:tc>
        <w:tc>
          <w:tcPr>
            <w:tcW w:w="5245" w:type="dxa"/>
            <w:vAlign w:val="center"/>
          </w:tcPr>
          <w:p w:rsidR="00C25DE5" w:rsidRPr="00A5105F" w:rsidRDefault="00C25DE5" w:rsidP="007875F5">
            <w:pPr>
              <w:shd w:val="clear" w:color="auto" w:fill="FFFFFF"/>
              <w:adjustRightInd w:val="0"/>
              <w:jc w:val="center"/>
              <w:rPr>
                <w:rFonts w:ascii="Arial" w:hAnsi="Arial" w:cs="Arial"/>
                <w:bCs/>
                <w:sz w:val="20"/>
                <w:szCs w:val="20"/>
              </w:rPr>
            </w:pPr>
            <w:r w:rsidRPr="00A5105F">
              <w:rPr>
                <w:rFonts w:ascii="Arial" w:eastAsiaTheme="minorEastAsia" w:hAnsi="Arial" w:cs="Arial"/>
                <w:bCs/>
                <w:color w:val="000000"/>
                <w:kern w:val="24"/>
                <w:sz w:val="20"/>
                <w:szCs w:val="20"/>
                <w:lang w:eastAsia="zh-CN"/>
              </w:rPr>
              <w:t>0-4</w:t>
            </w:r>
            <w:r w:rsidR="007875F5" w:rsidRPr="00A5105F">
              <w:rPr>
                <w:rFonts w:ascii="Arial" w:eastAsiaTheme="minorEastAsia" w:hAnsi="Arial" w:cs="Arial"/>
                <w:bCs/>
                <w:color w:val="000000"/>
                <w:kern w:val="24"/>
                <w:sz w:val="20"/>
                <w:szCs w:val="20"/>
                <w:lang w:eastAsia="zh-CN"/>
              </w:rPr>
              <w:t>0</w:t>
            </w:r>
            <w:r w:rsidRPr="00A5105F">
              <w:rPr>
                <w:rFonts w:ascii="Arial" w:eastAsiaTheme="minorEastAsia" w:hAnsi="Arial" w:cs="Arial"/>
                <w:bCs/>
                <w:color w:val="000000"/>
                <w:kern w:val="24"/>
                <w:sz w:val="20"/>
                <w:szCs w:val="20"/>
                <w:lang w:eastAsia="zh-CN"/>
              </w:rPr>
              <w:t>0/0-</w:t>
            </w:r>
            <w:r w:rsidRPr="00A5105F">
              <w:rPr>
                <w:rFonts w:ascii="Arial" w:eastAsiaTheme="minorEastAsia" w:hAnsi="Arial" w:cs="Arial"/>
                <w:bCs/>
                <w:kern w:val="24"/>
                <w:sz w:val="20"/>
                <w:szCs w:val="20"/>
                <w:lang w:eastAsia="zh-CN"/>
              </w:rPr>
              <w:t>1600</w:t>
            </w:r>
          </w:p>
        </w:tc>
      </w:tr>
      <w:tr w:rsidR="00C25DE5" w:rsidRPr="00A5105F" w:rsidTr="00C25DE5">
        <w:trPr>
          <w:trHeight w:val="289"/>
        </w:trPr>
        <w:tc>
          <w:tcPr>
            <w:tcW w:w="5103" w:type="dxa"/>
          </w:tcPr>
          <w:p w:rsidR="00C25DE5" w:rsidRPr="00A5105F" w:rsidRDefault="00C25DE5" w:rsidP="00C25DE5">
            <w:pPr>
              <w:shd w:val="clear" w:color="auto" w:fill="FFFFFF"/>
              <w:tabs>
                <w:tab w:val="left" w:pos="1141"/>
              </w:tabs>
              <w:adjustRightInd w:val="0"/>
              <w:rPr>
                <w:rFonts w:ascii="Arial" w:hAnsi="Arial" w:cs="Arial"/>
                <w:bCs/>
                <w:sz w:val="20"/>
                <w:szCs w:val="20"/>
                <w:lang w:eastAsia="zh-CN"/>
              </w:rPr>
            </w:pPr>
            <w:r w:rsidRPr="00A5105F">
              <w:rPr>
                <w:rFonts w:ascii="Arial" w:hAnsi="Arial" w:cs="Arial"/>
                <w:sz w:val="20"/>
                <w:szCs w:val="20"/>
              </w:rPr>
              <w:t xml:space="preserve">Максимальный крутящий момент, </w:t>
            </w:r>
            <w:proofErr w:type="spellStart"/>
            <w:r w:rsidRPr="00A5105F">
              <w:rPr>
                <w:rFonts w:ascii="Arial" w:hAnsi="Arial" w:cs="Arial"/>
                <w:sz w:val="20"/>
                <w:szCs w:val="20"/>
              </w:rPr>
              <w:t>Н.м</w:t>
            </w:r>
            <w:proofErr w:type="spellEnd"/>
          </w:p>
        </w:tc>
        <w:tc>
          <w:tcPr>
            <w:tcW w:w="5245" w:type="dxa"/>
            <w:vAlign w:val="center"/>
          </w:tcPr>
          <w:p w:rsidR="00C25DE5" w:rsidRPr="00A5105F" w:rsidRDefault="00C25DE5" w:rsidP="007875F5">
            <w:pPr>
              <w:jc w:val="center"/>
              <w:rPr>
                <w:rFonts w:ascii="Arial" w:hAnsi="Arial" w:cs="Arial"/>
                <w:bCs/>
                <w:sz w:val="20"/>
                <w:szCs w:val="20"/>
              </w:rPr>
            </w:pPr>
            <w:r w:rsidRPr="00A5105F">
              <w:rPr>
                <w:rFonts w:ascii="Arial" w:hAnsi="Arial" w:cs="Arial"/>
                <w:bCs/>
                <w:sz w:val="20"/>
                <w:szCs w:val="20"/>
                <w:lang w:eastAsia="zh-CN"/>
              </w:rPr>
              <w:t>5</w:t>
            </w:r>
            <w:r w:rsidR="00D84BCC" w:rsidRPr="00A5105F">
              <w:rPr>
                <w:rFonts w:ascii="Arial" w:hAnsi="Arial" w:cs="Arial"/>
                <w:bCs/>
                <w:sz w:val="20"/>
                <w:szCs w:val="20"/>
                <w:lang w:eastAsia="zh-CN"/>
              </w:rPr>
              <w:t>5</w:t>
            </w:r>
          </w:p>
        </w:tc>
      </w:tr>
      <w:tr w:rsidR="00C25DE5" w:rsidRPr="00A5105F" w:rsidTr="00C25DE5">
        <w:trPr>
          <w:trHeight w:val="289"/>
        </w:trPr>
        <w:tc>
          <w:tcPr>
            <w:tcW w:w="5103" w:type="dxa"/>
          </w:tcPr>
          <w:p w:rsidR="00C25DE5" w:rsidRPr="00A5105F" w:rsidRDefault="00C25DE5" w:rsidP="00C25DE5">
            <w:pPr>
              <w:shd w:val="clear" w:color="auto" w:fill="FFFFFF"/>
              <w:adjustRightInd w:val="0"/>
              <w:jc w:val="both"/>
              <w:rPr>
                <w:rFonts w:ascii="Arial" w:hAnsi="Arial" w:cs="Arial"/>
                <w:bCs/>
                <w:sz w:val="20"/>
                <w:szCs w:val="20"/>
                <w:lang w:eastAsia="zh-CN"/>
              </w:rPr>
            </w:pPr>
            <w:r w:rsidRPr="00A5105F">
              <w:rPr>
                <w:rFonts w:ascii="Arial" w:hAnsi="Arial" w:cs="Arial"/>
                <w:sz w:val="20"/>
                <w:szCs w:val="20"/>
              </w:rPr>
              <w:t>Муфта</w:t>
            </w:r>
          </w:p>
        </w:tc>
        <w:tc>
          <w:tcPr>
            <w:tcW w:w="5245" w:type="dxa"/>
            <w:vAlign w:val="center"/>
          </w:tcPr>
          <w:p w:rsidR="00C25DE5" w:rsidRPr="00A5105F" w:rsidRDefault="00C25DE5" w:rsidP="000171ED">
            <w:pPr>
              <w:shd w:val="clear" w:color="auto" w:fill="FFFFFF"/>
              <w:adjustRightInd w:val="0"/>
              <w:jc w:val="center"/>
              <w:rPr>
                <w:rFonts w:ascii="Arial" w:eastAsiaTheme="minorEastAsia" w:hAnsi="Arial" w:cs="Arial"/>
                <w:bCs/>
                <w:sz w:val="20"/>
                <w:szCs w:val="20"/>
                <w:lang w:eastAsia="zh-CN"/>
              </w:rPr>
            </w:pPr>
            <w:r w:rsidRPr="00A5105F">
              <w:rPr>
                <w:rFonts w:ascii="Arial" w:hAnsi="Arial" w:cs="Arial"/>
                <w:bCs/>
                <w:sz w:val="20"/>
                <w:szCs w:val="20"/>
                <w:lang w:eastAsia="zh-CN"/>
              </w:rPr>
              <w:t>1</w:t>
            </w:r>
            <w:r w:rsidR="000171ED" w:rsidRPr="00A5105F">
              <w:rPr>
                <w:rFonts w:ascii="Arial" w:hAnsi="Arial" w:cs="Arial"/>
                <w:bCs/>
                <w:sz w:val="20"/>
                <w:szCs w:val="20"/>
                <w:lang w:eastAsia="zh-CN"/>
              </w:rPr>
              <w:t>9</w:t>
            </w:r>
            <w:r w:rsidRPr="00A5105F">
              <w:rPr>
                <w:rFonts w:ascii="Arial" w:hAnsi="Arial" w:cs="Arial"/>
                <w:bCs/>
                <w:sz w:val="20"/>
                <w:szCs w:val="20"/>
                <w:lang w:eastAsia="zh-CN"/>
              </w:rPr>
              <w:t xml:space="preserve"> ступеней крутящего момента, режим сверления</w:t>
            </w:r>
          </w:p>
        </w:tc>
      </w:tr>
      <w:tr w:rsidR="00C25DE5" w:rsidRPr="00A5105F" w:rsidTr="00C25DE5">
        <w:trPr>
          <w:trHeight w:val="289"/>
        </w:trPr>
        <w:tc>
          <w:tcPr>
            <w:tcW w:w="5103" w:type="dxa"/>
          </w:tcPr>
          <w:p w:rsidR="00C25DE5" w:rsidRPr="00A5105F" w:rsidRDefault="00C25DE5" w:rsidP="00D84BCC">
            <w:pPr>
              <w:shd w:val="clear" w:color="auto" w:fill="FFFFFF"/>
              <w:tabs>
                <w:tab w:val="left" w:pos="1159"/>
              </w:tabs>
              <w:adjustRightInd w:val="0"/>
              <w:jc w:val="both"/>
              <w:rPr>
                <w:rFonts w:ascii="Arial" w:eastAsia="Calibri" w:hAnsi="Arial" w:cs="Arial"/>
                <w:bCs/>
                <w:color w:val="000000"/>
                <w:kern w:val="24"/>
                <w:sz w:val="20"/>
                <w:szCs w:val="20"/>
              </w:rPr>
            </w:pPr>
            <w:r w:rsidRPr="00A5105F">
              <w:rPr>
                <w:rFonts w:ascii="Arial" w:hAnsi="Arial" w:cs="Arial"/>
                <w:bCs/>
                <w:sz w:val="20"/>
                <w:szCs w:val="20"/>
              </w:rPr>
              <w:t xml:space="preserve">Тип патрона/ø </w:t>
            </w:r>
            <w:r w:rsidR="00D84BCC" w:rsidRPr="00A5105F">
              <w:rPr>
                <w:rFonts w:ascii="Arial" w:hAnsi="Arial" w:cs="Arial"/>
                <w:bCs/>
                <w:sz w:val="20"/>
                <w:szCs w:val="20"/>
              </w:rPr>
              <w:t>хвостовика оснастки</w:t>
            </w:r>
            <w:r w:rsidRPr="00A5105F">
              <w:rPr>
                <w:rFonts w:ascii="Arial" w:hAnsi="Arial" w:cs="Arial"/>
                <w:bCs/>
                <w:sz w:val="20"/>
                <w:szCs w:val="20"/>
              </w:rPr>
              <w:t>, мм</w:t>
            </w:r>
          </w:p>
        </w:tc>
        <w:tc>
          <w:tcPr>
            <w:tcW w:w="5245" w:type="dxa"/>
            <w:vAlign w:val="center"/>
          </w:tcPr>
          <w:p w:rsidR="00C25DE5" w:rsidRPr="00A5105F" w:rsidRDefault="00D84BCC" w:rsidP="00D84BCC">
            <w:pPr>
              <w:shd w:val="clear" w:color="auto" w:fill="FFFFFF"/>
              <w:adjustRightInd w:val="0"/>
              <w:jc w:val="center"/>
              <w:rPr>
                <w:rFonts w:ascii="Arial" w:eastAsiaTheme="minorEastAsia" w:hAnsi="Arial" w:cs="Arial"/>
                <w:bCs/>
                <w:color w:val="000000"/>
                <w:kern w:val="24"/>
                <w:sz w:val="20"/>
                <w:szCs w:val="20"/>
                <w:lang w:eastAsia="zh-CN"/>
              </w:rPr>
            </w:pPr>
            <w:r w:rsidRPr="00A5105F">
              <w:rPr>
                <w:rFonts w:ascii="Arial" w:hAnsi="Arial" w:cs="Arial"/>
                <w:sz w:val="20"/>
                <w:szCs w:val="20"/>
              </w:rPr>
              <w:t>Быстрозажимной</w:t>
            </w:r>
            <w:r w:rsidR="00C25DE5" w:rsidRPr="00A5105F">
              <w:rPr>
                <w:rFonts w:ascii="Arial" w:hAnsi="Arial" w:cs="Arial"/>
                <w:sz w:val="20"/>
                <w:szCs w:val="20"/>
              </w:rPr>
              <w:t>/0,8-13</w:t>
            </w:r>
          </w:p>
        </w:tc>
      </w:tr>
      <w:tr w:rsidR="00C25DE5" w:rsidRPr="00A5105F" w:rsidTr="00C25DE5">
        <w:trPr>
          <w:trHeight w:val="289"/>
        </w:trPr>
        <w:tc>
          <w:tcPr>
            <w:tcW w:w="5103" w:type="dxa"/>
          </w:tcPr>
          <w:p w:rsidR="00C25DE5" w:rsidRPr="00A5105F" w:rsidRDefault="00C25DE5" w:rsidP="00C25DE5">
            <w:pPr>
              <w:shd w:val="clear" w:color="auto" w:fill="FFFFFF"/>
              <w:adjustRightInd w:val="0"/>
              <w:jc w:val="both"/>
              <w:rPr>
                <w:rFonts w:ascii="Arial" w:eastAsia="Calibri" w:hAnsi="Arial" w:cs="Arial"/>
                <w:bCs/>
                <w:color w:val="000000"/>
                <w:kern w:val="24"/>
                <w:sz w:val="20"/>
                <w:szCs w:val="20"/>
              </w:rPr>
            </w:pPr>
            <w:r w:rsidRPr="00A5105F">
              <w:rPr>
                <w:rFonts w:ascii="Arial" w:hAnsi="Arial" w:cs="Arial"/>
                <w:sz w:val="20"/>
                <w:szCs w:val="20"/>
              </w:rPr>
              <w:t xml:space="preserve">Максимальный </w:t>
            </w:r>
            <w:r w:rsidRPr="00A5105F">
              <w:rPr>
                <w:rFonts w:ascii="Arial" w:hAnsi="Arial" w:cs="Arial"/>
                <w:bCs/>
                <w:sz w:val="20"/>
                <w:szCs w:val="20"/>
              </w:rPr>
              <w:t xml:space="preserve">ø </w:t>
            </w:r>
            <w:r w:rsidRPr="00A5105F">
              <w:rPr>
                <w:rFonts w:ascii="Arial" w:hAnsi="Arial" w:cs="Arial"/>
                <w:sz w:val="20"/>
                <w:szCs w:val="20"/>
              </w:rPr>
              <w:t>сверления (древесина/сталь), мм</w:t>
            </w:r>
          </w:p>
        </w:tc>
        <w:tc>
          <w:tcPr>
            <w:tcW w:w="5245" w:type="dxa"/>
            <w:vAlign w:val="center"/>
          </w:tcPr>
          <w:p w:rsidR="00C25DE5" w:rsidRPr="00A5105F" w:rsidRDefault="00B56F01" w:rsidP="00C25DE5">
            <w:pPr>
              <w:shd w:val="clear" w:color="auto" w:fill="FFFFFF"/>
              <w:adjustRightInd w:val="0"/>
              <w:jc w:val="center"/>
              <w:rPr>
                <w:rFonts w:ascii="Arial" w:eastAsiaTheme="minorEastAsia" w:hAnsi="Arial" w:cs="Arial"/>
                <w:bCs/>
                <w:color w:val="000000"/>
                <w:kern w:val="24"/>
                <w:sz w:val="20"/>
                <w:szCs w:val="20"/>
                <w:lang w:eastAsia="zh-CN"/>
              </w:rPr>
            </w:pPr>
            <w:r w:rsidRPr="00A5105F">
              <w:rPr>
                <w:rFonts w:ascii="Arial" w:hAnsi="Arial" w:cs="Arial"/>
                <w:sz w:val="20"/>
                <w:szCs w:val="20"/>
              </w:rPr>
              <w:t>30</w:t>
            </w:r>
            <w:r w:rsidR="00C25DE5" w:rsidRPr="00A5105F">
              <w:rPr>
                <w:rFonts w:ascii="Arial" w:hAnsi="Arial" w:cs="Arial"/>
                <w:sz w:val="20"/>
                <w:szCs w:val="20"/>
              </w:rPr>
              <w:t>/10</w:t>
            </w:r>
          </w:p>
        </w:tc>
      </w:tr>
      <w:tr w:rsidR="00C25DE5" w:rsidRPr="00A5105F" w:rsidTr="00C25DE5">
        <w:trPr>
          <w:trHeight w:val="289"/>
        </w:trPr>
        <w:tc>
          <w:tcPr>
            <w:tcW w:w="5103" w:type="dxa"/>
          </w:tcPr>
          <w:p w:rsidR="00C25DE5" w:rsidRPr="00A5105F" w:rsidRDefault="00C25DE5" w:rsidP="00C25DE5">
            <w:pPr>
              <w:shd w:val="clear" w:color="auto" w:fill="FFFFFF"/>
              <w:adjustRightInd w:val="0"/>
              <w:jc w:val="both"/>
              <w:rPr>
                <w:rFonts w:ascii="Arial" w:hAnsi="Arial" w:cs="Arial"/>
                <w:bCs/>
                <w:sz w:val="20"/>
                <w:szCs w:val="20"/>
                <w:lang w:eastAsia="zh-CN"/>
              </w:rPr>
            </w:pPr>
            <w:r w:rsidRPr="00A5105F">
              <w:rPr>
                <w:rFonts w:ascii="Arial" w:eastAsia="Calibri" w:hAnsi="Arial" w:cs="Arial"/>
                <w:bCs/>
                <w:color w:val="000000"/>
                <w:kern w:val="24"/>
                <w:sz w:val="20"/>
                <w:szCs w:val="20"/>
              </w:rPr>
              <w:t>Масса, кг</w:t>
            </w:r>
          </w:p>
        </w:tc>
        <w:tc>
          <w:tcPr>
            <w:tcW w:w="5245" w:type="dxa"/>
            <w:vAlign w:val="center"/>
          </w:tcPr>
          <w:p w:rsidR="00C25DE5" w:rsidRPr="00A5105F" w:rsidRDefault="00C25DE5" w:rsidP="005415F8">
            <w:pPr>
              <w:shd w:val="clear" w:color="auto" w:fill="FFFFFF"/>
              <w:adjustRightInd w:val="0"/>
              <w:jc w:val="center"/>
              <w:rPr>
                <w:rFonts w:ascii="Arial" w:eastAsiaTheme="minorEastAsia" w:hAnsi="Arial" w:cs="Arial"/>
                <w:bCs/>
                <w:sz w:val="20"/>
                <w:szCs w:val="20"/>
                <w:lang w:eastAsia="zh-CN"/>
              </w:rPr>
            </w:pPr>
            <w:r w:rsidRPr="00A5105F">
              <w:rPr>
                <w:rFonts w:ascii="Arial" w:hAnsi="Arial" w:cs="Arial"/>
                <w:sz w:val="20"/>
                <w:szCs w:val="20"/>
                <w:lang w:eastAsia="zh-CN"/>
              </w:rPr>
              <w:t>1,</w:t>
            </w:r>
            <w:r w:rsidR="005415F8" w:rsidRPr="00A5105F">
              <w:rPr>
                <w:rFonts w:ascii="Arial" w:hAnsi="Arial" w:cs="Arial"/>
                <w:sz w:val="20"/>
                <w:szCs w:val="20"/>
                <w:lang w:eastAsia="zh-CN"/>
              </w:rPr>
              <w:t>3</w:t>
            </w:r>
          </w:p>
        </w:tc>
      </w:tr>
    </w:tbl>
    <w:p w:rsidR="00414F43" w:rsidRPr="00D31A89" w:rsidRDefault="0065413B" w:rsidP="00D31A89">
      <w:pPr>
        <w:spacing w:before="101"/>
        <w:ind w:firstLineChars="300" w:firstLine="723"/>
        <w:outlineLvl w:val="0"/>
        <w:rPr>
          <w:rFonts w:ascii="Arial" w:eastAsiaTheme="minorEastAsia" w:hAnsi="Arial" w:cs="Arial"/>
          <w:b/>
          <w:color w:val="808080" w:themeColor="background1" w:themeShade="80"/>
          <w:sz w:val="24"/>
          <w:szCs w:val="24"/>
          <w:lang w:eastAsia="zh-CN"/>
        </w:rPr>
      </w:pPr>
      <w:r w:rsidRPr="0065413B">
        <w:rPr>
          <w:rFonts w:ascii="Arial" w:eastAsia="Arial Narrow" w:hAnsi="Arial" w:cs="Arial"/>
          <w:b/>
          <w:noProof/>
          <w:sz w:val="24"/>
          <w:szCs w:val="24"/>
          <w:lang w:bidi="ar-SA"/>
        </w:rPr>
        <w:t xml:space="preserve"> </w:t>
      </w:r>
    </w:p>
    <w:p w:rsidR="0065413B" w:rsidRPr="00D31A89" w:rsidRDefault="0065413B" w:rsidP="00D31A89">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0D75EE" w:rsidRDefault="000D75EE" w:rsidP="00A659BE">
      <w:pPr>
        <w:spacing w:before="101"/>
        <w:ind w:left="557"/>
        <w:outlineLvl w:val="0"/>
        <w:rPr>
          <w:rFonts w:ascii="Arial" w:eastAsia="Arial Narrow" w:hAnsi="Arial" w:cs="Arial"/>
          <w:b/>
          <w:color w:val="808080" w:themeColor="background1" w:themeShade="80"/>
          <w:sz w:val="24"/>
          <w:szCs w:val="24"/>
        </w:rPr>
      </w:pPr>
    </w:p>
    <w:p w:rsidR="000D75EE" w:rsidRDefault="000D75EE" w:rsidP="00A659BE">
      <w:pPr>
        <w:spacing w:before="101"/>
        <w:ind w:left="557"/>
        <w:outlineLvl w:val="0"/>
        <w:rPr>
          <w:rFonts w:ascii="Arial" w:eastAsia="Arial Narrow" w:hAnsi="Arial" w:cs="Arial"/>
          <w:b/>
          <w:color w:val="808080" w:themeColor="background1" w:themeShade="80"/>
          <w:sz w:val="24"/>
          <w:szCs w:val="24"/>
        </w:rPr>
      </w:pPr>
    </w:p>
    <w:p w:rsidR="000D75EE" w:rsidRDefault="000D75EE" w:rsidP="00A659BE">
      <w:pPr>
        <w:spacing w:before="101"/>
        <w:ind w:left="557"/>
        <w:outlineLvl w:val="0"/>
        <w:rPr>
          <w:rFonts w:ascii="Arial" w:eastAsia="Arial Narrow" w:hAnsi="Arial" w:cs="Arial"/>
          <w:b/>
          <w:color w:val="808080" w:themeColor="background1" w:themeShade="80"/>
          <w:sz w:val="24"/>
          <w:szCs w:val="24"/>
        </w:rPr>
      </w:pPr>
    </w:p>
    <w:p w:rsidR="000D75EE" w:rsidRDefault="000D75EE" w:rsidP="00A659BE">
      <w:pPr>
        <w:spacing w:before="101"/>
        <w:ind w:left="557"/>
        <w:outlineLvl w:val="0"/>
        <w:rPr>
          <w:rFonts w:ascii="Arial" w:eastAsia="Arial Narrow" w:hAnsi="Arial" w:cs="Arial"/>
          <w:b/>
          <w:color w:val="808080" w:themeColor="background1" w:themeShade="80"/>
          <w:sz w:val="24"/>
          <w:szCs w:val="24"/>
        </w:rPr>
      </w:pPr>
    </w:p>
    <w:p w:rsidR="000D75EE" w:rsidRDefault="000D75EE" w:rsidP="00A659BE">
      <w:pPr>
        <w:spacing w:before="101"/>
        <w:ind w:left="557"/>
        <w:outlineLvl w:val="0"/>
        <w:rPr>
          <w:rFonts w:ascii="Arial" w:eastAsia="Arial Narrow" w:hAnsi="Arial" w:cs="Arial"/>
          <w:b/>
          <w:color w:val="808080" w:themeColor="background1" w:themeShade="80"/>
          <w:sz w:val="24"/>
          <w:szCs w:val="24"/>
        </w:rPr>
      </w:pPr>
    </w:p>
    <w:p w:rsidR="000D75EE" w:rsidRDefault="000D75EE" w:rsidP="00A659BE">
      <w:pPr>
        <w:spacing w:before="101"/>
        <w:ind w:left="557"/>
        <w:outlineLvl w:val="0"/>
        <w:rPr>
          <w:rFonts w:ascii="Arial" w:eastAsia="Arial Narrow" w:hAnsi="Arial" w:cs="Arial"/>
          <w:b/>
          <w:color w:val="808080" w:themeColor="background1" w:themeShade="80"/>
          <w:sz w:val="24"/>
          <w:szCs w:val="24"/>
        </w:rPr>
      </w:pPr>
    </w:p>
    <w:p w:rsidR="000D75EE" w:rsidRDefault="000D75EE" w:rsidP="00A659BE">
      <w:pPr>
        <w:spacing w:before="101"/>
        <w:ind w:left="557"/>
        <w:outlineLvl w:val="0"/>
        <w:rPr>
          <w:rFonts w:ascii="Arial" w:eastAsia="Arial Narrow" w:hAnsi="Arial" w:cs="Arial"/>
          <w:b/>
          <w:color w:val="808080" w:themeColor="background1" w:themeShade="80"/>
          <w:sz w:val="24"/>
          <w:szCs w:val="24"/>
        </w:rPr>
      </w:pPr>
    </w:p>
    <w:p w:rsidR="000D75EE" w:rsidRDefault="000D75EE" w:rsidP="000D75EE">
      <w:pPr>
        <w:rPr>
          <w:rFonts w:ascii="Arial" w:eastAsia="Arial Narrow" w:hAnsi="Arial" w:cs="Arial"/>
          <w:b/>
          <w:color w:val="808080" w:themeColor="background1" w:themeShade="80"/>
          <w:sz w:val="24"/>
          <w:szCs w:val="24"/>
        </w:rPr>
      </w:pPr>
    </w:p>
    <w:p w:rsidR="000D75EE" w:rsidRDefault="000D75EE" w:rsidP="000D75EE">
      <w:pPr>
        <w:rPr>
          <w:rFonts w:ascii="Arial" w:eastAsia="Arial Narrow" w:hAnsi="Arial" w:cs="Arial"/>
          <w:b/>
          <w:color w:val="808080" w:themeColor="background1" w:themeShade="80"/>
          <w:sz w:val="24"/>
          <w:szCs w:val="24"/>
        </w:rPr>
      </w:pPr>
    </w:p>
    <w:p w:rsidR="000D75EE" w:rsidRDefault="000D75EE" w:rsidP="000D75EE">
      <w:pPr>
        <w:rPr>
          <w:rFonts w:ascii="Arial" w:eastAsia="Arial Narrow" w:hAnsi="Arial" w:cs="Arial"/>
          <w:b/>
          <w:color w:val="808080" w:themeColor="background1" w:themeShade="80"/>
          <w:sz w:val="24"/>
          <w:szCs w:val="24"/>
        </w:rPr>
      </w:pPr>
    </w:p>
    <w:p w:rsidR="000D75EE" w:rsidRDefault="000D75EE" w:rsidP="000D75EE">
      <w:pPr>
        <w:rPr>
          <w:rFonts w:ascii="Arial" w:eastAsia="Arial Narrow" w:hAnsi="Arial" w:cs="Arial"/>
          <w:b/>
          <w:color w:val="808080" w:themeColor="background1" w:themeShade="80"/>
          <w:sz w:val="24"/>
          <w:szCs w:val="24"/>
        </w:rPr>
      </w:pPr>
    </w:p>
    <w:p w:rsidR="00D5155D" w:rsidRDefault="00D5155D" w:rsidP="000D75EE">
      <w:pPr>
        <w:rPr>
          <w:rFonts w:ascii="Arial" w:eastAsia="Arial Narrow" w:hAnsi="Arial" w:cs="Arial"/>
          <w:b/>
          <w:color w:val="808080" w:themeColor="background1" w:themeShade="80"/>
          <w:sz w:val="24"/>
          <w:szCs w:val="24"/>
        </w:rPr>
      </w:pPr>
    </w:p>
    <w:p w:rsidR="000D75EE" w:rsidRDefault="000D75EE" w:rsidP="000D75EE">
      <w:pPr>
        <w:rPr>
          <w:rFonts w:ascii="Arial" w:eastAsia="Arial Narrow" w:hAnsi="Arial" w:cs="Arial"/>
          <w:b/>
          <w:color w:val="808080" w:themeColor="background1" w:themeShade="80"/>
          <w:sz w:val="24"/>
          <w:szCs w:val="24"/>
        </w:rPr>
      </w:pPr>
    </w:p>
    <w:p w:rsidR="000D75EE" w:rsidRDefault="000D75EE" w:rsidP="000D75EE">
      <w:pPr>
        <w:rPr>
          <w:rFonts w:ascii="Arial" w:eastAsia="Arial Narrow" w:hAnsi="Arial" w:cs="Arial"/>
          <w:b/>
          <w:color w:val="808080" w:themeColor="background1" w:themeShade="80"/>
          <w:sz w:val="24"/>
          <w:szCs w:val="24"/>
        </w:rPr>
      </w:pPr>
    </w:p>
    <w:p w:rsidR="003C2168" w:rsidRDefault="003C2168" w:rsidP="000D75EE">
      <w:pPr>
        <w:rPr>
          <w:rFonts w:ascii="Arial" w:eastAsia="Arial Narrow" w:hAnsi="Arial" w:cs="Arial"/>
          <w:b/>
          <w:color w:val="808080" w:themeColor="background1" w:themeShade="80"/>
          <w:sz w:val="24"/>
          <w:szCs w:val="24"/>
        </w:rPr>
      </w:pPr>
    </w:p>
    <w:p w:rsidR="003C2168" w:rsidRPr="00BC515A" w:rsidRDefault="00C85C03" w:rsidP="003C2168">
      <w:pPr>
        <w:spacing w:before="101"/>
        <w:ind w:left="557"/>
        <w:outlineLvl w:val="0"/>
        <w:rPr>
          <w:rFonts w:ascii="Arial" w:eastAsia="Arial Narrow" w:hAnsi="Arial" w:cs="Arial"/>
          <w:b/>
          <w:color w:val="808080" w:themeColor="background1" w:themeShade="80"/>
          <w:sz w:val="24"/>
          <w:szCs w:val="20"/>
        </w:rPr>
      </w:pPr>
      <w:r>
        <w:rPr>
          <w:noProof/>
        </w:rPr>
        <w:lastRenderedPageBreak/>
        <w:pict>
          <v:line id="Прямая соединительная линия 896" o:spid="_x0000_s2077" alt="" style="position:absolute;left:0;text-align:left;z-index:251695104;visibility:visible;mso-wrap-style:square;mso-wrap-edited:f;mso-width-percent:0;mso-height-percent:0;mso-wrap-distance-left:9pt;mso-wrap-distance-top:-22e-5mm;mso-wrap-distance-right:9pt;mso-wrap-distance-bottom:-22e-5mm;mso-position-horizontal-relative:text;mso-position-vertical-relative:text;mso-width-percent:0;mso-height-percent:0;mso-width-relative:margin;mso-height-relative:page" from="258.45pt,10.8pt" to="743.65pt,10.8pt" strokecolor="#a6a6a6" strokeweight="2.25pt">
            <o:lock v:ext="edit" shapetype="f"/>
          </v:line>
        </w:pict>
      </w:r>
      <w:r w:rsidR="003C2168" w:rsidRPr="00BC515A">
        <w:rPr>
          <w:rFonts w:ascii="Arial" w:eastAsia="Arial Narrow" w:hAnsi="Arial" w:cs="Arial"/>
          <w:b/>
          <w:color w:val="808080" w:themeColor="background1" w:themeShade="80"/>
          <w:sz w:val="24"/>
          <w:szCs w:val="20"/>
        </w:rPr>
        <w:t>ПРАВИЛА ТЕХНИКИ БЕЗОПАСНОСТИ.</w:t>
      </w:r>
    </w:p>
    <w:p w:rsidR="003C2168" w:rsidRDefault="003C2168" w:rsidP="003C2168">
      <w:pPr>
        <w:tabs>
          <w:tab w:val="left" w:pos="10585"/>
        </w:tabs>
        <w:ind w:left="1077" w:right="686"/>
        <w:jc w:val="both"/>
        <w:rPr>
          <w:rFonts w:ascii="Arial" w:hAnsi="Arial" w:cs="Arial"/>
          <w:sz w:val="20"/>
          <w:szCs w:val="20"/>
        </w:rPr>
      </w:pPr>
      <w:r w:rsidRPr="00E82AD8">
        <w:rPr>
          <w:rFonts w:ascii="Arial" w:hAnsi="Arial" w:cs="Arial"/>
          <w:b/>
          <w:sz w:val="20"/>
          <w:szCs w:val="20"/>
        </w:rPr>
        <w:t>ВНИМАНИЕ!</w:t>
      </w:r>
      <w:r>
        <w:rPr>
          <w:rFonts w:ascii="Arial" w:hAnsi="Arial" w:cs="Arial"/>
          <w:sz w:val="20"/>
          <w:szCs w:val="20"/>
        </w:rPr>
        <w:t xml:space="preserve"> </w:t>
      </w:r>
      <w:r w:rsidRPr="00E82AD8">
        <w:rPr>
          <w:rFonts w:ascii="Arial" w:hAnsi="Arial" w:cs="Arial"/>
          <w:sz w:val="20"/>
          <w:szCs w:val="20"/>
        </w:rPr>
        <w:t xml:space="preserve">Электроинструменты является оборудованием повышенной опасности. </w:t>
      </w:r>
    </w:p>
    <w:p w:rsidR="003C2168" w:rsidRPr="00E82AD8" w:rsidRDefault="003C2168" w:rsidP="003C2168">
      <w:pPr>
        <w:tabs>
          <w:tab w:val="left" w:pos="10585"/>
        </w:tabs>
        <w:ind w:left="1077" w:right="686"/>
        <w:jc w:val="both"/>
        <w:rPr>
          <w:rFonts w:ascii="Arial" w:hAnsi="Arial" w:cs="Arial"/>
          <w:sz w:val="20"/>
          <w:szCs w:val="20"/>
        </w:rPr>
      </w:pPr>
      <w:r w:rsidRPr="00E82AD8">
        <w:rPr>
          <w:rFonts w:ascii="Arial" w:hAnsi="Arial" w:cs="Arial"/>
          <w:sz w:val="20"/>
          <w:szCs w:val="20"/>
        </w:rPr>
        <w:t>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3C2168" w:rsidRPr="00E82AD8" w:rsidRDefault="003C2168" w:rsidP="003C2168">
      <w:pPr>
        <w:tabs>
          <w:tab w:val="left" w:pos="10585"/>
        </w:tabs>
        <w:ind w:left="720" w:right="686"/>
        <w:jc w:val="both"/>
        <w:rPr>
          <w:rFonts w:ascii="Arial" w:hAnsi="Arial" w:cs="Arial"/>
          <w:b/>
          <w:sz w:val="20"/>
          <w:szCs w:val="20"/>
        </w:rPr>
      </w:pPr>
      <w:r w:rsidRPr="00E82AD8">
        <w:rPr>
          <w:rFonts w:ascii="Arial" w:hAnsi="Arial" w:cs="Arial"/>
          <w:b/>
          <w:sz w:val="20"/>
          <w:szCs w:val="20"/>
        </w:rPr>
        <w:t>Рабочее место.</w:t>
      </w:r>
    </w:p>
    <w:p w:rsidR="003C2168" w:rsidRPr="00B601B5" w:rsidRDefault="003C2168" w:rsidP="003C2168">
      <w:pPr>
        <w:tabs>
          <w:tab w:val="left" w:pos="10585"/>
        </w:tabs>
        <w:ind w:left="1077" w:right="686"/>
        <w:jc w:val="both"/>
        <w:rPr>
          <w:rFonts w:ascii="Arial" w:hAnsi="Arial" w:cs="Arial"/>
          <w:sz w:val="20"/>
          <w:szCs w:val="20"/>
        </w:rPr>
      </w:pPr>
      <w:r w:rsidRPr="00B601B5">
        <w:rPr>
          <w:rFonts w:ascii="Arial" w:hAnsi="Arial" w:cs="Arial"/>
          <w:sz w:val="20"/>
          <w:szCs w:val="20"/>
        </w:rPr>
        <w:t>Содержите рабочее место чистым и хорошо освещенным. Загроможденные плохо освещенные рабочие места являются причиной травматизма. 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горючих паров.</w:t>
      </w:r>
    </w:p>
    <w:p w:rsidR="003C2168" w:rsidRPr="00BC683F" w:rsidRDefault="003C2168" w:rsidP="003C2168">
      <w:pPr>
        <w:tabs>
          <w:tab w:val="left" w:pos="10585"/>
        </w:tabs>
        <w:ind w:left="1077" w:right="686"/>
        <w:jc w:val="both"/>
        <w:rPr>
          <w:rFonts w:ascii="Arial" w:hAnsi="Arial" w:cs="Arial"/>
          <w:sz w:val="20"/>
          <w:szCs w:val="20"/>
        </w:rPr>
      </w:pPr>
      <w:r w:rsidRPr="00B601B5">
        <w:rPr>
          <w:rFonts w:ascii="Arial" w:hAnsi="Arial" w:cs="Arial"/>
          <w:sz w:val="20"/>
          <w:szCs w:val="20"/>
        </w:rPr>
        <w:t>Держите детей, и посетителей на безопасном расстоянии от работающих электроинструментов. Не отвлекайтесь — это может вызвать потерю контроля при работе и стать причиной травмы</w:t>
      </w:r>
      <w:r>
        <w:rPr>
          <w:rFonts w:ascii="Arial" w:hAnsi="Arial" w:cs="Arial"/>
          <w:sz w:val="20"/>
          <w:szCs w:val="20"/>
        </w:rPr>
        <w:t>.</w:t>
      </w:r>
    </w:p>
    <w:p w:rsidR="003C2168" w:rsidRPr="00E82AD8" w:rsidRDefault="003C2168" w:rsidP="003C2168">
      <w:pPr>
        <w:tabs>
          <w:tab w:val="left" w:pos="10585"/>
        </w:tabs>
        <w:ind w:left="720" w:right="686"/>
        <w:jc w:val="both"/>
        <w:rPr>
          <w:rFonts w:ascii="Arial" w:hAnsi="Arial" w:cs="Arial"/>
          <w:b/>
          <w:sz w:val="20"/>
          <w:szCs w:val="20"/>
        </w:rPr>
      </w:pPr>
      <w:r w:rsidRPr="00E82AD8">
        <w:rPr>
          <w:rFonts w:ascii="Arial" w:hAnsi="Arial" w:cs="Arial"/>
          <w:b/>
          <w:sz w:val="20"/>
          <w:szCs w:val="20"/>
        </w:rPr>
        <w:t>Электробезопасность.</w:t>
      </w:r>
    </w:p>
    <w:p w:rsidR="003C2168" w:rsidRPr="00E82AD8" w:rsidRDefault="003C2168" w:rsidP="003C2168">
      <w:pPr>
        <w:ind w:leftChars="515" w:left="1133" w:rightChars="305" w:right="671"/>
        <w:jc w:val="both"/>
        <w:rPr>
          <w:rFonts w:ascii="Arial" w:hAnsi="Arial" w:cs="Arial"/>
          <w:sz w:val="20"/>
          <w:szCs w:val="20"/>
        </w:rPr>
      </w:pPr>
      <w:r w:rsidRPr="00080EFC">
        <w:rPr>
          <w:rFonts w:ascii="Arial" w:hAnsi="Arial" w:cs="Arial"/>
          <w:color w:val="000000"/>
          <w:sz w:val="20"/>
          <w:szCs w:val="20"/>
        </w:rPr>
        <w:t>Не подвергайте аккумуляторные дрели-шуруповерты воздействию дождя или другой влаги. Вода, попавшая в аккумуляторную дрель-шуруповерт, значительно увеличивает риск удара током.</w:t>
      </w:r>
    </w:p>
    <w:p w:rsidR="003C2168" w:rsidRPr="00BC683F" w:rsidRDefault="003C2168" w:rsidP="003C2168">
      <w:pPr>
        <w:ind w:leftChars="515" w:left="1133" w:rightChars="305" w:right="671"/>
        <w:jc w:val="both"/>
        <w:rPr>
          <w:rFonts w:ascii="Arial" w:hAnsi="Arial" w:cs="Arial"/>
          <w:color w:val="000000"/>
          <w:sz w:val="20"/>
          <w:szCs w:val="20"/>
        </w:rPr>
      </w:pPr>
      <w:r w:rsidRPr="00080EFC">
        <w:rPr>
          <w:rFonts w:ascii="Arial" w:hAnsi="Arial" w:cs="Arial"/>
          <w:color w:val="000000"/>
          <w:sz w:val="20"/>
          <w:szCs w:val="20"/>
        </w:rPr>
        <w:t>Аккуратно обращайтесь с электрошнуром зарядки аккумуляторной дрели-шуруповерта. Не используйте шнур для переноски аккумуляторного инструмента. Не тяните за шнур для вынимания штепселя из розетки. Оберегайте шнур от высокой температуры, масляных жидкостей, острых граней. При обнаружении повреждения шнура, замените шнур немедленно. Поврежденный шнур увеличивает риск удара током.</w:t>
      </w:r>
    </w:p>
    <w:p w:rsidR="003C2168" w:rsidRPr="00E82AD8" w:rsidRDefault="003C2168" w:rsidP="003C2168">
      <w:pPr>
        <w:tabs>
          <w:tab w:val="left" w:pos="10585"/>
        </w:tabs>
        <w:ind w:left="720" w:right="686"/>
        <w:jc w:val="both"/>
        <w:rPr>
          <w:rFonts w:ascii="Arial" w:hAnsi="Arial" w:cs="Arial"/>
          <w:b/>
          <w:sz w:val="20"/>
          <w:szCs w:val="20"/>
        </w:rPr>
      </w:pPr>
      <w:r w:rsidRPr="00E82AD8">
        <w:rPr>
          <w:rFonts w:ascii="Arial" w:hAnsi="Arial" w:cs="Arial"/>
          <w:b/>
          <w:sz w:val="20"/>
          <w:szCs w:val="20"/>
        </w:rPr>
        <w:t>Личная безопасность.</w:t>
      </w:r>
    </w:p>
    <w:p w:rsidR="003C2168" w:rsidRDefault="003C2168" w:rsidP="003C2168">
      <w:pPr>
        <w:ind w:leftChars="515" w:left="1133" w:rightChars="305" w:right="671"/>
        <w:jc w:val="both"/>
        <w:rPr>
          <w:rFonts w:ascii="Arial" w:hAnsi="Arial" w:cs="Arial"/>
          <w:color w:val="000000"/>
          <w:sz w:val="20"/>
          <w:szCs w:val="20"/>
        </w:rPr>
      </w:pPr>
      <w:r w:rsidRPr="00080EFC">
        <w:rPr>
          <w:rFonts w:ascii="Arial" w:hAnsi="Arial" w:cs="Arial"/>
          <w:color w:val="000000"/>
          <w:sz w:val="20"/>
          <w:szCs w:val="20"/>
        </w:rPr>
        <w:t>Будьте внимательны, постоянно следите за тем, что Вы делаете при работе с аккумуляторной дрелью-шуруповертом. Не используйте аккумуляторную дрель-шуруповерт в то время, когда Вы утомлены или находитесь под воздействием лекарств или средств, замедляющих реакцию, а также алкоголя или</w:t>
      </w:r>
    </w:p>
    <w:p w:rsidR="003C2168" w:rsidRPr="00E82AD8" w:rsidRDefault="003C2168" w:rsidP="003C2168">
      <w:pPr>
        <w:ind w:leftChars="515" w:left="1133" w:rightChars="305" w:right="671"/>
        <w:jc w:val="both"/>
        <w:rPr>
          <w:rFonts w:ascii="Arial" w:hAnsi="Arial" w:cs="Arial"/>
          <w:sz w:val="20"/>
          <w:szCs w:val="20"/>
        </w:rPr>
      </w:pPr>
      <w:r w:rsidRPr="00080EFC">
        <w:rPr>
          <w:rFonts w:ascii="Arial" w:hAnsi="Arial" w:cs="Arial"/>
          <w:color w:val="000000"/>
          <w:sz w:val="20"/>
          <w:szCs w:val="20"/>
        </w:rPr>
        <w:t>наркотических веществ. Это может привести к серьезной травме.</w:t>
      </w:r>
    </w:p>
    <w:p w:rsidR="003C2168" w:rsidRPr="00E82AD8" w:rsidRDefault="003C2168" w:rsidP="003C2168">
      <w:pPr>
        <w:ind w:leftChars="515" w:left="1133" w:rightChars="305" w:right="671"/>
        <w:jc w:val="both"/>
        <w:rPr>
          <w:rFonts w:ascii="Arial" w:hAnsi="Arial" w:cs="Arial"/>
          <w:sz w:val="20"/>
          <w:szCs w:val="20"/>
        </w:rPr>
      </w:pPr>
      <w:r w:rsidRPr="00080EFC">
        <w:rPr>
          <w:rFonts w:ascii="Arial" w:hAnsi="Arial" w:cs="Arial"/>
          <w:color w:val="000000"/>
          <w:sz w:val="20"/>
          <w:szCs w:val="20"/>
        </w:rPr>
        <w:t xml:space="preserve">Носите соответствующую одежду. Держите ваши волосы, одежду, и перчатки далеко от движущихся частей. Руки должны быть свободными от следов маслянистых веществ, сухими и чистыми. Избегайте </w:t>
      </w:r>
      <w:r w:rsidRPr="00080EFC">
        <w:rPr>
          <w:rFonts w:ascii="Arial" w:hAnsi="Arial" w:cs="Arial"/>
          <w:color w:val="000000"/>
          <w:sz w:val="20"/>
          <w:szCs w:val="20"/>
        </w:rPr>
        <w:lastRenderedPageBreak/>
        <w:t>внезапного включения.</w:t>
      </w:r>
    </w:p>
    <w:p w:rsidR="003C2168" w:rsidRDefault="003C2168" w:rsidP="003C2168">
      <w:pPr>
        <w:ind w:leftChars="515" w:left="1133" w:rightChars="305" w:right="671"/>
        <w:jc w:val="both"/>
        <w:rPr>
          <w:rFonts w:ascii="Arial" w:hAnsi="Arial" w:cs="Arial"/>
          <w:color w:val="000000"/>
          <w:sz w:val="20"/>
          <w:szCs w:val="20"/>
        </w:rPr>
      </w:pPr>
      <w:r w:rsidRPr="00080EFC">
        <w:rPr>
          <w:rFonts w:ascii="Arial" w:hAnsi="Arial" w:cs="Arial"/>
          <w:color w:val="000000"/>
          <w:sz w:val="20"/>
          <w:szCs w:val="20"/>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аккумуляторной дрелью-шуруповертом в неожиданных ситуациях.</w:t>
      </w:r>
      <w:r w:rsidRPr="00BC683F">
        <w:rPr>
          <w:rFonts w:ascii="Arial" w:hAnsi="Arial" w:cs="Arial"/>
          <w:color w:val="000000"/>
          <w:sz w:val="20"/>
          <w:szCs w:val="20"/>
        </w:rPr>
        <w:t xml:space="preserve"> </w:t>
      </w:r>
    </w:p>
    <w:p w:rsidR="003C2168" w:rsidRDefault="003C2168" w:rsidP="003C2168">
      <w:pPr>
        <w:ind w:leftChars="515" w:left="1133" w:rightChars="305" w:right="671"/>
        <w:jc w:val="both"/>
        <w:rPr>
          <w:rFonts w:ascii="Arial" w:hAnsi="Arial" w:cs="Arial"/>
          <w:color w:val="000000"/>
          <w:sz w:val="20"/>
          <w:szCs w:val="20"/>
        </w:rPr>
      </w:pPr>
      <w:r w:rsidRPr="00080EFC">
        <w:rPr>
          <w:rFonts w:ascii="Arial" w:hAnsi="Arial" w:cs="Arial"/>
          <w:color w:val="000000"/>
          <w:sz w:val="20"/>
          <w:szCs w:val="20"/>
        </w:rPr>
        <w:t>Используйте спецодежду, обеспечивающую Вашу безопасность. Всегда носите защитные очки.</w:t>
      </w:r>
    </w:p>
    <w:p w:rsidR="003C2168" w:rsidRPr="008F289F" w:rsidRDefault="003C2168" w:rsidP="003C2168">
      <w:pPr>
        <w:tabs>
          <w:tab w:val="left" w:pos="10585"/>
        </w:tabs>
        <w:ind w:left="720" w:right="686"/>
        <w:jc w:val="both"/>
        <w:rPr>
          <w:rFonts w:ascii="Arial" w:hAnsi="Arial" w:cs="Arial"/>
          <w:b/>
          <w:sz w:val="20"/>
          <w:szCs w:val="20"/>
          <w:lang w:eastAsia="zh-CN"/>
        </w:rPr>
      </w:pPr>
      <w:r w:rsidRPr="00E82AD8">
        <w:rPr>
          <w:rFonts w:ascii="Arial" w:hAnsi="Arial" w:cs="Arial"/>
          <w:b/>
          <w:sz w:val="20"/>
          <w:szCs w:val="20"/>
          <w:lang w:eastAsia="zh-CN"/>
        </w:rPr>
        <w:t>Предписывающие з</w:t>
      </w:r>
      <w:r>
        <w:rPr>
          <w:rFonts w:ascii="Arial" w:hAnsi="Arial" w:cs="Arial"/>
          <w:b/>
          <w:sz w:val="20"/>
          <w:szCs w:val="20"/>
          <w:lang w:eastAsia="zh-CN"/>
        </w:rPr>
        <w:t>наки Гост 12.14.026-2001.</w:t>
      </w:r>
    </w:p>
    <w:tbl>
      <w:tblPr>
        <w:tblpPr w:leftFromText="180" w:rightFromText="180" w:vertAnchor="text" w:horzAnchor="margin" w:tblpXSpec="center" w:tblpY="25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031"/>
        <w:gridCol w:w="2797"/>
        <w:gridCol w:w="5288"/>
      </w:tblGrid>
      <w:tr w:rsidR="003C2168" w:rsidRPr="00E82AD8" w:rsidTr="003C2168">
        <w:tc>
          <w:tcPr>
            <w:tcW w:w="382"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1</w:t>
            </w:r>
          </w:p>
          <w:p w:rsidR="003C2168" w:rsidRPr="00E82AD8" w:rsidRDefault="003C2168" w:rsidP="003C2168">
            <w:pPr>
              <w:rPr>
                <w:rFonts w:ascii="Arial" w:eastAsia="Calibri" w:hAnsi="Arial" w:cs="Arial"/>
                <w:sz w:val="20"/>
                <w:szCs w:val="20"/>
              </w:rPr>
            </w:pPr>
          </w:p>
        </w:tc>
        <w:tc>
          <w:tcPr>
            <w:tcW w:w="1031"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noProof/>
                <w:sz w:val="20"/>
                <w:szCs w:val="20"/>
                <w:lang w:bidi="ar-SA"/>
              </w:rPr>
              <w:drawing>
                <wp:inline distT="0" distB="0" distL="0" distR="0" wp14:anchorId="738A47F6" wp14:editId="1AF792FE">
                  <wp:extent cx="382772" cy="382772"/>
                  <wp:effectExtent l="0" t="0" r="0" b="0"/>
                  <wp:docPr id="4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086" cy="384086"/>
                          </a:xfrm>
                          <a:prstGeom prst="rect">
                            <a:avLst/>
                          </a:prstGeom>
                          <a:noFill/>
                          <a:ln>
                            <a:noFill/>
                          </a:ln>
                        </pic:spPr>
                      </pic:pic>
                    </a:graphicData>
                  </a:graphic>
                </wp:inline>
              </w:drawing>
            </w:r>
          </w:p>
        </w:tc>
        <w:tc>
          <w:tcPr>
            <w:tcW w:w="2797" w:type="dxa"/>
            <w:shd w:val="clear" w:color="auto" w:fill="auto"/>
          </w:tcPr>
          <w:p w:rsidR="003C2168" w:rsidRPr="00E82AD8" w:rsidRDefault="003C2168" w:rsidP="003C2168">
            <w:pPr>
              <w:jc w:val="both"/>
              <w:rPr>
                <w:rFonts w:ascii="Arial" w:eastAsia="Calibri" w:hAnsi="Arial" w:cs="Arial"/>
                <w:sz w:val="20"/>
                <w:szCs w:val="20"/>
              </w:rPr>
            </w:pPr>
            <w:r w:rsidRPr="00E82AD8">
              <w:rPr>
                <w:rFonts w:ascii="Arial" w:eastAsia="Calibri" w:hAnsi="Arial" w:cs="Arial"/>
                <w:sz w:val="20"/>
                <w:szCs w:val="20"/>
              </w:rPr>
              <w:t>Работать в защитной одежде</w:t>
            </w:r>
          </w:p>
        </w:tc>
        <w:tc>
          <w:tcPr>
            <w:tcW w:w="5288" w:type="dxa"/>
            <w:shd w:val="clear" w:color="auto" w:fill="auto"/>
          </w:tcPr>
          <w:p w:rsidR="003C2168" w:rsidRPr="00E82AD8" w:rsidRDefault="003C2168" w:rsidP="003C2168">
            <w:pPr>
              <w:jc w:val="both"/>
              <w:rPr>
                <w:rFonts w:ascii="Arial" w:eastAsia="Calibri" w:hAnsi="Arial" w:cs="Arial"/>
                <w:sz w:val="20"/>
                <w:szCs w:val="20"/>
              </w:rPr>
            </w:pPr>
            <w:r w:rsidRPr="00E82AD8">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C2168" w:rsidRPr="00E82AD8" w:rsidTr="003C2168">
        <w:tc>
          <w:tcPr>
            <w:tcW w:w="382" w:type="dxa"/>
            <w:shd w:val="clear" w:color="auto" w:fill="auto"/>
          </w:tcPr>
          <w:p w:rsidR="003C2168" w:rsidRPr="00E82AD8" w:rsidRDefault="003C2168" w:rsidP="003C2168">
            <w:pPr>
              <w:jc w:val="center"/>
              <w:rPr>
                <w:rFonts w:ascii="Arial" w:eastAsia="Calibri" w:hAnsi="Arial" w:cs="Arial"/>
                <w:sz w:val="20"/>
                <w:szCs w:val="20"/>
              </w:rPr>
            </w:pPr>
            <w:r w:rsidRPr="00E82AD8">
              <w:rPr>
                <w:rFonts w:ascii="Arial" w:eastAsia="Calibri" w:hAnsi="Arial" w:cs="Arial"/>
                <w:sz w:val="20"/>
                <w:szCs w:val="20"/>
              </w:rPr>
              <w:t>2</w:t>
            </w:r>
          </w:p>
        </w:tc>
        <w:tc>
          <w:tcPr>
            <w:tcW w:w="1031"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noProof/>
                <w:sz w:val="20"/>
                <w:szCs w:val="20"/>
                <w:lang w:bidi="ar-SA"/>
              </w:rPr>
              <w:drawing>
                <wp:anchor distT="0" distB="0" distL="114300" distR="114300" simplePos="0" relativeHeight="251658240" behindDoc="0" locked="0" layoutInCell="1" allowOverlap="1" wp14:anchorId="26CEE009" wp14:editId="697570DD">
                  <wp:simplePos x="0" y="0"/>
                  <wp:positionH relativeFrom="column">
                    <wp:posOffset>635</wp:posOffset>
                  </wp:positionH>
                  <wp:positionV relativeFrom="paragraph">
                    <wp:posOffset>43653</wp:posOffset>
                  </wp:positionV>
                  <wp:extent cx="382270" cy="38227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anchor>
              </w:drawing>
            </w:r>
          </w:p>
        </w:tc>
        <w:tc>
          <w:tcPr>
            <w:tcW w:w="2797" w:type="dxa"/>
            <w:shd w:val="clear" w:color="auto" w:fill="auto"/>
          </w:tcPr>
          <w:p w:rsidR="003C2168" w:rsidRPr="00E82AD8" w:rsidRDefault="003C2168" w:rsidP="003C2168">
            <w:pPr>
              <w:jc w:val="both"/>
              <w:rPr>
                <w:rFonts w:ascii="Arial" w:eastAsia="Calibri" w:hAnsi="Arial" w:cs="Arial"/>
                <w:sz w:val="20"/>
                <w:szCs w:val="20"/>
              </w:rPr>
            </w:pPr>
            <w:r w:rsidRPr="00E82AD8">
              <w:rPr>
                <w:rFonts w:ascii="Arial" w:eastAsia="Calibri" w:hAnsi="Arial" w:cs="Arial"/>
                <w:sz w:val="20"/>
                <w:szCs w:val="20"/>
              </w:rPr>
              <w:t>Отключить штепсельную вилку</w:t>
            </w:r>
          </w:p>
        </w:tc>
        <w:tc>
          <w:tcPr>
            <w:tcW w:w="5288" w:type="dxa"/>
            <w:shd w:val="clear" w:color="auto" w:fill="auto"/>
          </w:tcPr>
          <w:p w:rsidR="003C2168" w:rsidRPr="00E82AD8" w:rsidRDefault="003C2168" w:rsidP="003C2168">
            <w:pPr>
              <w:jc w:val="both"/>
              <w:rPr>
                <w:rFonts w:ascii="Arial" w:eastAsia="Calibri" w:hAnsi="Arial" w:cs="Arial"/>
                <w:sz w:val="20"/>
                <w:szCs w:val="20"/>
              </w:rPr>
            </w:pPr>
            <w:r w:rsidRPr="00E82AD8">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3C2168" w:rsidRPr="00E82AD8" w:rsidTr="003C2168">
        <w:tc>
          <w:tcPr>
            <w:tcW w:w="382"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3</w:t>
            </w:r>
          </w:p>
        </w:tc>
        <w:tc>
          <w:tcPr>
            <w:tcW w:w="1031"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noProof/>
                <w:sz w:val="20"/>
                <w:szCs w:val="20"/>
                <w:lang w:bidi="ar-SA"/>
              </w:rPr>
              <w:drawing>
                <wp:anchor distT="0" distB="0" distL="114300" distR="114300" simplePos="0" relativeHeight="251657216" behindDoc="0" locked="0" layoutInCell="1" allowOverlap="1" wp14:anchorId="5977C5F2" wp14:editId="62F1B1D3">
                  <wp:simplePos x="0" y="0"/>
                  <wp:positionH relativeFrom="column">
                    <wp:posOffset>635</wp:posOffset>
                  </wp:positionH>
                  <wp:positionV relativeFrom="paragraph">
                    <wp:posOffset>65878</wp:posOffset>
                  </wp:positionV>
                  <wp:extent cx="441351" cy="425302"/>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cstate="print">
                            <a:extLst>
                              <a:ext uri="{28A0092B-C50C-407E-A947-70E740481C1C}">
                                <a14:useLocalDpi xmlns:a14="http://schemas.microsoft.com/office/drawing/2010/main" val="0"/>
                              </a:ext>
                            </a:extLst>
                          </a:blip>
                          <a:srcRect r="1639"/>
                          <a:stretch>
                            <a:fillRect/>
                          </a:stretch>
                        </pic:blipFill>
                        <pic:spPr bwMode="auto">
                          <a:xfrm>
                            <a:off x="0" y="0"/>
                            <a:ext cx="441351" cy="425302"/>
                          </a:xfrm>
                          <a:prstGeom prst="rect">
                            <a:avLst/>
                          </a:prstGeom>
                          <a:noFill/>
                          <a:ln>
                            <a:noFill/>
                          </a:ln>
                        </pic:spPr>
                      </pic:pic>
                    </a:graphicData>
                  </a:graphic>
                </wp:anchor>
              </w:drawing>
            </w:r>
          </w:p>
        </w:tc>
        <w:tc>
          <w:tcPr>
            <w:tcW w:w="2797" w:type="dxa"/>
            <w:shd w:val="clear" w:color="auto" w:fill="auto"/>
          </w:tcPr>
          <w:p w:rsidR="003C2168" w:rsidRPr="00E82AD8" w:rsidRDefault="003C2168" w:rsidP="003C2168">
            <w:pPr>
              <w:jc w:val="both"/>
              <w:rPr>
                <w:rFonts w:ascii="Arial" w:eastAsia="Calibri" w:hAnsi="Arial" w:cs="Arial"/>
                <w:sz w:val="20"/>
                <w:szCs w:val="20"/>
              </w:rPr>
            </w:pPr>
            <w:r w:rsidRPr="00E82AD8">
              <w:rPr>
                <w:rFonts w:ascii="Arial" w:eastAsia="Calibri" w:hAnsi="Arial" w:cs="Arial"/>
                <w:sz w:val="20"/>
                <w:szCs w:val="20"/>
              </w:rPr>
              <w:t>Работать в защитных перчатках.</w:t>
            </w:r>
          </w:p>
        </w:tc>
        <w:tc>
          <w:tcPr>
            <w:tcW w:w="5288" w:type="dxa"/>
            <w:shd w:val="clear" w:color="auto" w:fill="auto"/>
          </w:tcPr>
          <w:p w:rsidR="003C2168" w:rsidRPr="00E82AD8" w:rsidRDefault="003C2168" w:rsidP="003C2168">
            <w:pPr>
              <w:jc w:val="both"/>
              <w:rPr>
                <w:rFonts w:ascii="Arial" w:eastAsia="Calibri" w:hAnsi="Arial" w:cs="Arial"/>
                <w:sz w:val="20"/>
                <w:szCs w:val="20"/>
              </w:rPr>
            </w:pPr>
            <w:r w:rsidRPr="00E82AD8">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3C2168" w:rsidRPr="00E82AD8" w:rsidTr="003C2168">
        <w:tc>
          <w:tcPr>
            <w:tcW w:w="382"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4</w:t>
            </w:r>
          </w:p>
        </w:tc>
        <w:tc>
          <w:tcPr>
            <w:tcW w:w="1031"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noProof/>
                <w:sz w:val="20"/>
                <w:szCs w:val="20"/>
                <w:lang w:bidi="ar-SA"/>
              </w:rPr>
              <w:drawing>
                <wp:inline distT="0" distB="0" distL="0" distR="0" wp14:anchorId="6D3FCE7B" wp14:editId="43E134ED">
                  <wp:extent cx="418729" cy="4040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cstate="print">
                            <a:extLst>
                              <a:ext uri="{28A0092B-C50C-407E-A947-70E740481C1C}">
                                <a14:useLocalDpi xmlns:a14="http://schemas.microsoft.com/office/drawing/2010/main" val="0"/>
                              </a:ext>
                            </a:extLst>
                          </a:blip>
                          <a:srcRect r="2747"/>
                          <a:stretch>
                            <a:fillRect/>
                          </a:stretch>
                        </pic:blipFill>
                        <pic:spPr bwMode="auto">
                          <a:xfrm>
                            <a:off x="0" y="0"/>
                            <a:ext cx="429736" cy="414658"/>
                          </a:xfrm>
                          <a:prstGeom prst="rect">
                            <a:avLst/>
                          </a:prstGeom>
                          <a:noFill/>
                          <a:ln>
                            <a:noFill/>
                          </a:ln>
                        </pic:spPr>
                      </pic:pic>
                    </a:graphicData>
                  </a:graphic>
                </wp:inline>
              </w:drawing>
            </w:r>
          </w:p>
        </w:tc>
        <w:tc>
          <w:tcPr>
            <w:tcW w:w="2797"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Работать в защитной обуви</w:t>
            </w:r>
          </w:p>
        </w:tc>
        <w:tc>
          <w:tcPr>
            <w:tcW w:w="5288"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C2168" w:rsidRPr="00E82AD8" w:rsidTr="003C2168">
        <w:tc>
          <w:tcPr>
            <w:tcW w:w="382"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5</w:t>
            </w:r>
          </w:p>
        </w:tc>
        <w:tc>
          <w:tcPr>
            <w:tcW w:w="1031"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noProof/>
                <w:sz w:val="20"/>
                <w:szCs w:val="20"/>
                <w:lang w:bidi="ar-SA"/>
              </w:rPr>
              <w:drawing>
                <wp:inline distT="0" distB="0" distL="0" distR="0" wp14:anchorId="31B845D6" wp14:editId="055BDF23">
                  <wp:extent cx="389607" cy="3827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594" cy="386689"/>
                          </a:xfrm>
                          <a:prstGeom prst="rect">
                            <a:avLst/>
                          </a:prstGeom>
                          <a:noFill/>
                          <a:ln>
                            <a:noFill/>
                          </a:ln>
                        </pic:spPr>
                      </pic:pic>
                    </a:graphicData>
                  </a:graphic>
                </wp:inline>
              </w:drawing>
            </w:r>
          </w:p>
        </w:tc>
        <w:tc>
          <w:tcPr>
            <w:tcW w:w="2797"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Работать в защитных наушниках</w:t>
            </w:r>
          </w:p>
        </w:tc>
        <w:tc>
          <w:tcPr>
            <w:tcW w:w="5288"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На рабочих местах и участках с повышенным уровнем шума</w:t>
            </w:r>
          </w:p>
        </w:tc>
      </w:tr>
      <w:tr w:rsidR="003C2168" w:rsidRPr="00E82AD8" w:rsidTr="003C2168">
        <w:tc>
          <w:tcPr>
            <w:tcW w:w="382"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6</w:t>
            </w:r>
          </w:p>
        </w:tc>
        <w:tc>
          <w:tcPr>
            <w:tcW w:w="1031"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noProof/>
                <w:sz w:val="20"/>
                <w:szCs w:val="20"/>
                <w:lang w:bidi="ar-SA"/>
              </w:rPr>
              <w:drawing>
                <wp:inline distT="0" distB="0" distL="0" distR="0" wp14:anchorId="308C04A1" wp14:editId="069A4FD6">
                  <wp:extent cx="382270" cy="3672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966" cy="368908"/>
                          </a:xfrm>
                          <a:prstGeom prst="rect">
                            <a:avLst/>
                          </a:prstGeom>
                          <a:noFill/>
                          <a:ln>
                            <a:noFill/>
                          </a:ln>
                        </pic:spPr>
                      </pic:pic>
                    </a:graphicData>
                  </a:graphic>
                </wp:inline>
              </w:drawing>
            </w:r>
          </w:p>
        </w:tc>
        <w:tc>
          <w:tcPr>
            <w:tcW w:w="2797"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Работать в защитных очках</w:t>
            </w:r>
          </w:p>
        </w:tc>
        <w:tc>
          <w:tcPr>
            <w:tcW w:w="5288" w:type="dxa"/>
            <w:shd w:val="clear" w:color="auto" w:fill="auto"/>
          </w:tcPr>
          <w:p w:rsidR="003C2168" w:rsidRPr="00E82AD8" w:rsidRDefault="003C2168" w:rsidP="003C2168">
            <w:pPr>
              <w:rPr>
                <w:rFonts w:ascii="Arial" w:eastAsia="Calibri" w:hAnsi="Arial" w:cs="Arial"/>
                <w:sz w:val="20"/>
                <w:szCs w:val="20"/>
              </w:rPr>
            </w:pPr>
            <w:r w:rsidRPr="00E82AD8">
              <w:rPr>
                <w:rFonts w:ascii="Arial" w:eastAsia="Calibri" w:hAnsi="Arial" w:cs="Arial"/>
                <w:sz w:val="20"/>
                <w:szCs w:val="20"/>
              </w:rPr>
              <w:t>На рабочих местах и участках, где требуется защита органов зрения</w:t>
            </w:r>
          </w:p>
        </w:tc>
      </w:tr>
    </w:tbl>
    <w:p w:rsidR="003C2168" w:rsidRDefault="003C2168" w:rsidP="000D75EE">
      <w:pPr>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3C2168" w:rsidRDefault="003C2168" w:rsidP="00A659BE">
      <w:pPr>
        <w:spacing w:before="101"/>
        <w:ind w:left="557"/>
        <w:outlineLvl w:val="0"/>
        <w:rPr>
          <w:rFonts w:ascii="Arial" w:eastAsia="Arial Narrow" w:hAnsi="Arial" w:cs="Arial"/>
          <w:b/>
          <w:color w:val="808080" w:themeColor="background1" w:themeShade="80"/>
          <w:sz w:val="24"/>
          <w:szCs w:val="24"/>
        </w:rPr>
      </w:pPr>
    </w:p>
    <w:p w:rsidR="00C92A57" w:rsidRDefault="00C92A57" w:rsidP="003C2168">
      <w:pPr>
        <w:rPr>
          <w:rFonts w:ascii="Arial" w:eastAsia="Arial Narrow" w:hAnsi="Arial" w:cs="Arial"/>
          <w:b/>
          <w:color w:val="808080" w:themeColor="background1" w:themeShade="80"/>
          <w:sz w:val="24"/>
          <w:szCs w:val="24"/>
        </w:rPr>
      </w:pPr>
    </w:p>
    <w:p w:rsidR="00C92A57" w:rsidRDefault="00C92A57" w:rsidP="00C92A57">
      <w:pPr>
        <w:rPr>
          <w:rFonts w:ascii="Arial" w:eastAsia="Arial Narrow" w:hAnsi="Arial" w:cs="Arial"/>
          <w:b/>
          <w:color w:val="808080" w:themeColor="background1" w:themeShade="80"/>
          <w:sz w:val="24"/>
          <w:szCs w:val="24"/>
        </w:rPr>
      </w:pPr>
    </w:p>
    <w:p w:rsidR="00D5155D" w:rsidRDefault="00D5155D" w:rsidP="00C92A57">
      <w:pPr>
        <w:rPr>
          <w:rFonts w:ascii="Arial" w:eastAsia="Arial Narrow" w:hAnsi="Arial" w:cs="Arial"/>
          <w:b/>
          <w:color w:val="808080" w:themeColor="background1" w:themeShade="80"/>
          <w:sz w:val="24"/>
          <w:szCs w:val="24"/>
        </w:rPr>
      </w:pPr>
    </w:p>
    <w:p w:rsidR="00A659BE" w:rsidRPr="003C2168" w:rsidRDefault="00C85C03" w:rsidP="003C2168">
      <w:pPr>
        <w:spacing w:before="101"/>
        <w:ind w:left="557"/>
        <w:outlineLvl w:val="0"/>
        <w:rPr>
          <w:rFonts w:ascii="Arial" w:eastAsia="Arial Narrow" w:hAnsi="Arial" w:cs="Arial"/>
          <w:b/>
          <w:color w:val="808080" w:themeColor="background1" w:themeShade="80"/>
          <w:sz w:val="24"/>
          <w:szCs w:val="24"/>
        </w:rPr>
      </w:pPr>
      <w:r>
        <w:rPr>
          <w:noProof/>
        </w:rPr>
        <w:lastRenderedPageBreak/>
        <w:pict w14:anchorId="35B7AAE3">
          <v:line id="Прямая соединительная линия 120" o:spid="_x0000_s2076" style="position:absolute;left:0;text-align:left;z-index:2516705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02.55pt,10.7pt" to="770.55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" strokecolor="#a6a6a6" strokeweight="2.25pt">
            <o:lock v:ext="edit" shapetype="f"/>
          </v:line>
        </w:pict>
      </w:r>
      <w:r w:rsidR="00A659BE" w:rsidRPr="002137C6">
        <w:rPr>
          <w:rFonts w:ascii="Arial" w:eastAsia="Arial Narrow" w:hAnsi="Arial" w:cs="Arial"/>
          <w:b/>
          <w:color w:val="808080" w:themeColor="background1" w:themeShade="80"/>
          <w:sz w:val="24"/>
          <w:szCs w:val="24"/>
        </w:rPr>
        <w:t>ПРАВИЛА ЭКСПЛУАТАЦИИ ОБОРУДОВАНИЯ.</w:t>
      </w:r>
    </w:p>
    <w:p w:rsidR="00A659BE" w:rsidRPr="000D4EA1" w:rsidRDefault="00A659BE" w:rsidP="00D0564F">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Не сверлите стены или другие поверхности, где проходит электрическая проводка.</w:t>
      </w:r>
    </w:p>
    <w:p w:rsidR="00A659BE" w:rsidRPr="000D4EA1" w:rsidRDefault="00A659BE" w:rsidP="00D0564F">
      <w:pPr>
        <w:tabs>
          <w:tab w:val="left" w:pos="10585"/>
        </w:tabs>
        <w:ind w:left="1077" w:right="686"/>
        <w:jc w:val="both"/>
        <w:rPr>
          <w:rFonts w:ascii="Arial" w:hAnsi="Arial" w:cs="Arial"/>
          <w:sz w:val="20"/>
          <w:szCs w:val="20"/>
        </w:rPr>
      </w:pPr>
      <w:r w:rsidRPr="000D4EA1">
        <w:rPr>
          <w:rFonts w:ascii="Arial" w:hAnsi="Arial" w:cs="Arial"/>
          <w:sz w:val="20"/>
          <w:szCs w:val="20"/>
        </w:rPr>
        <w:t>Если сверло или насадку заклинило при работе, немедленно выключите инструмент, освободите сверло и после этого продолжите работу</w:t>
      </w:r>
      <w:r>
        <w:rPr>
          <w:rFonts w:ascii="Arial" w:hAnsi="Arial" w:cs="Arial"/>
          <w:sz w:val="20"/>
          <w:szCs w:val="20"/>
        </w:rPr>
        <w:t>.</w:t>
      </w:r>
      <w:r w:rsidRPr="000D4EA1">
        <w:rPr>
          <w:rFonts w:ascii="Arial" w:hAnsi="Arial" w:cs="Arial"/>
          <w:sz w:val="20"/>
          <w:szCs w:val="20"/>
        </w:rPr>
        <w:t xml:space="preserve"> </w:t>
      </w:r>
    </w:p>
    <w:p w:rsidR="00A659BE" w:rsidRPr="000D4EA1" w:rsidRDefault="00A659BE" w:rsidP="00D0564F">
      <w:pPr>
        <w:tabs>
          <w:tab w:val="left" w:pos="10585"/>
        </w:tabs>
        <w:ind w:left="1077" w:right="686"/>
        <w:jc w:val="both"/>
        <w:rPr>
          <w:rFonts w:ascii="Arial" w:hAnsi="Arial" w:cs="Arial"/>
          <w:sz w:val="20"/>
          <w:szCs w:val="20"/>
        </w:rPr>
      </w:pPr>
      <w:r w:rsidRPr="000D4EA1">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F36E62" w:rsidRPr="000D4EA1" w:rsidRDefault="00F36E62" w:rsidP="00F36E62">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62336" behindDoc="1" locked="0" layoutInCell="1" allowOverlap="1" wp14:anchorId="1CD4CDE3" wp14:editId="2AEB33A4">
            <wp:simplePos x="0" y="0"/>
            <wp:positionH relativeFrom="column">
              <wp:posOffset>2531051</wp:posOffset>
            </wp:positionH>
            <wp:positionV relativeFrom="paragraph">
              <wp:posOffset>190500</wp:posOffset>
            </wp:positionV>
            <wp:extent cx="835025" cy="132715"/>
            <wp:effectExtent l="0" t="0" r="3175" b="635"/>
            <wp:wrapTight wrapText="bothSides">
              <wp:wrapPolygon edited="0">
                <wp:start x="493" y="0"/>
                <wp:lineTo x="0" y="18603"/>
                <wp:lineTo x="21189" y="18603"/>
                <wp:lineTo x="21189" y="0"/>
                <wp:lineTo x="493" y="0"/>
              </wp:wrapPolygon>
            </wp:wrapTight>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rotWithShape="1">
                    <a:blip r:embed="rId40" cstate="print">
                      <a:extLst>
                        <a:ext uri="{28A0092B-C50C-407E-A947-70E740481C1C}">
                          <a14:useLocalDpi xmlns:a14="http://schemas.microsoft.com/office/drawing/2010/main" val="0"/>
                        </a:ext>
                      </a:extLst>
                    </a:blip>
                    <a:srcRect t="20576" r="2822" b="14630"/>
                    <a:stretch/>
                  </pic:blipFill>
                  <pic:spPr bwMode="auto">
                    <a:xfrm>
                      <a:off x="0" y="0"/>
                      <a:ext cx="835025" cy="13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4EA1">
        <w:rPr>
          <w:rFonts w:ascii="Arial" w:hAnsi="Arial" w:cs="Arial"/>
          <w:sz w:val="20"/>
          <w:szCs w:val="20"/>
        </w:rPr>
        <w:t>Разрешается использовать только зарядные устройства с торговой маркой «</w:t>
      </w:r>
      <w:r w:rsidRPr="001C3677">
        <w:rPr>
          <w:noProof/>
          <w:sz w:val="20"/>
          <w:szCs w:val="20"/>
          <w:lang w:bidi="ar-SA"/>
        </w:rPr>
        <w:drawing>
          <wp:inline distT="0" distB="0" distL="0" distR="0" wp14:anchorId="1C28DA92" wp14:editId="6655CB29">
            <wp:extent cx="742950" cy="15079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13.png@01D58F18.6E7EABC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42950" cy="150790"/>
                    </a:xfrm>
                    <a:prstGeom prst="rect">
                      <a:avLst/>
                    </a:prstGeom>
                    <a:noFill/>
                    <a:ln w="9525">
                      <a:noFill/>
                      <a:miter lim="800000"/>
                      <a:headEnd/>
                      <a:tailEnd/>
                    </a:ln>
                  </pic:spPr>
                </pic:pic>
              </a:graphicData>
            </a:graphic>
          </wp:inline>
        </w:drawing>
      </w:r>
      <w:r w:rsidRPr="000D4EA1">
        <w:rPr>
          <w:rFonts w:ascii="Arial" w:hAnsi="Arial" w:cs="Arial"/>
          <w:sz w:val="20"/>
          <w:szCs w:val="20"/>
        </w:rPr>
        <w:t>»</w:t>
      </w:r>
      <w:r>
        <w:rPr>
          <w:rFonts w:ascii="Arial" w:hAnsi="Arial" w:cs="Arial"/>
          <w:sz w:val="20"/>
          <w:szCs w:val="20"/>
        </w:rPr>
        <w:t xml:space="preserve"> аккумуляторной системы «     </w:t>
      </w:r>
      <w:r w:rsidRPr="000D4EA1">
        <w:rPr>
          <w:rFonts w:ascii="Arial" w:hAnsi="Arial" w:cs="Arial"/>
          <w:sz w:val="20"/>
          <w:szCs w:val="20"/>
        </w:rPr>
        <w:t>», зарядные устройства других производителей могут стать причиной возгорания.</w:t>
      </w:r>
    </w:p>
    <w:p w:rsidR="00F36E62" w:rsidRDefault="00F36E62" w:rsidP="00F36E62">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61312" behindDoc="1" locked="0" layoutInCell="1" allowOverlap="1" wp14:anchorId="045FBF9C" wp14:editId="684683BC">
            <wp:simplePos x="0" y="0"/>
            <wp:positionH relativeFrom="column">
              <wp:posOffset>2481772</wp:posOffset>
            </wp:positionH>
            <wp:positionV relativeFrom="paragraph">
              <wp:posOffset>180975</wp:posOffset>
            </wp:positionV>
            <wp:extent cx="835025" cy="132715"/>
            <wp:effectExtent l="0" t="0" r="3175" b="635"/>
            <wp:wrapTight wrapText="bothSides">
              <wp:wrapPolygon edited="0">
                <wp:start x="493" y="0"/>
                <wp:lineTo x="0" y="18603"/>
                <wp:lineTo x="21189" y="18603"/>
                <wp:lineTo x="21189" y="0"/>
                <wp:lineTo x="493" y="0"/>
              </wp:wrapPolygon>
            </wp:wrapTight>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rotWithShape="1">
                    <a:blip r:embed="rId40" cstate="print">
                      <a:extLst>
                        <a:ext uri="{28A0092B-C50C-407E-A947-70E740481C1C}">
                          <a14:useLocalDpi xmlns:a14="http://schemas.microsoft.com/office/drawing/2010/main" val="0"/>
                        </a:ext>
                      </a:extLst>
                    </a:blip>
                    <a:srcRect t="20576" r="2822" b="14630"/>
                    <a:stretch/>
                  </pic:blipFill>
                  <pic:spPr bwMode="auto">
                    <a:xfrm>
                      <a:off x="0" y="0"/>
                      <a:ext cx="835025" cy="13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4EA1">
        <w:rPr>
          <w:rFonts w:ascii="Arial" w:hAnsi="Arial" w:cs="Arial"/>
          <w:sz w:val="20"/>
          <w:szCs w:val="20"/>
        </w:rPr>
        <w:t>Разрешается использовать только аккумуляторную батарею торговой марки «</w:t>
      </w:r>
      <w:r w:rsidRPr="001C3677">
        <w:rPr>
          <w:noProof/>
          <w:sz w:val="20"/>
          <w:szCs w:val="20"/>
          <w:lang w:bidi="ar-SA"/>
        </w:rPr>
        <w:drawing>
          <wp:inline distT="0" distB="0" distL="0" distR="0" wp14:anchorId="7438A8BF" wp14:editId="3CAEA557">
            <wp:extent cx="742950" cy="150790"/>
            <wp:effectExtent l="0" t="0" r="0" b="0"/>
            <wp:docPr id="4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13.png@01D58F18.6E7EABC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42950" cy="150790"/>
                    </a:xfrm>
                    <a:prstGeom prst="rect">
                      <a:avLst/>
                    </a:prstGeom>
                    <a:noFill/>
                    <a:ln w="9525">
                      <a:noFill/>
                      <a:miter lim="800000"/>
                      <a:headEnd/>
                      <a:tailEnd/>
                    </a:ln>
                  </pic:spPr>
                </pic:pic>
              </a:graphicData>
            </a:graphic>
          </wp:inline>
        </w:drawing>
      </w:r>
      <w:r w:rsidRPr="000D4EA1">
        <w:rPr>
          <w:rFonts w:ascii="Arial" w:hAnsi="Arial" w:cs="Arial"/>
          <w:sz w:val="20"/>
          <w:szCs w:val="20"/>
        </w:rPr>
        <w:t>»</w:t>
      </w:r>
      <w:r>
        <w:rPr>
          <w:rFonts w:ascii="Arial" w:hAnsi="Arial" w:cs="Arial"/>
          <w:sz w:val="20"/>
          <w:szCs w:val="20"/>
        </w:rPr>
        <w:t xml:space="preserve"> аккумуляторной системы «     </w:t>
      </w:r>
      <w:r w:rsidRPr="000D4EA1">
        <w:rPr>
          <w:rFonts w:ascii="Arial" w:hAnsi="Arial" w:cs="Arial"/>
          <w:sz w:val="20"/>
          <w:szCs w:val="20"/>
        </w:rPr>
        <w:t>», аккумуляторные батареи других производителей могут стать причиной возгорания.</w:t>
      </w:r>
    </w:p>
    <w:p w:rsidR="00272F74" w:rsidRPr="000D4EA1" w:rsidRDefault="00272F74" w:rsidP="00272F74">
      <w:pPr>
        <w:tabs>
          <w:tab w:val="left" w:pos="10585"/>
        </w:tabs>
        <w:ind w:left="1077" w:right="686"/>
        <w:jc w:val="both"/>
        <w:rPr>
          <w:rFonts w:ascii="Arial" w:hAnsi="Arial" w:cs="Arial"/>
          <w:sz w:val="20"/>
          <w:szCs w:val="20"/>
        </w:rPr>
      </w:pPr>
      <w:r w:rsidRPr="000D4EA1">
        <w:rPr>
          <w:rFonts w:ascii="Arial" w:hAnsi="Arial" w:cs="Arial"/>
          <w:sz w:val="20"/>
          <w:szCs w:val="20"/>
        </w:rPr>
        <w:t>Не перегружайте аккумуляторную дрель-</w:t>
      </w:r>
      <w:r>
        <w:rPr>
          <w:rFonts w:ascii="Arial" w:hAnsi="Arial" w:cs="Arial"/>
          <w:sz w:val="20"/>
          <w:szCs w:val="20"/>
        </w:rPr>
        <w:t>гайк</w:t>
      </w:r>
      <w:r w:rsidRPr="000D4EA1">
        <w:rPr>
          <w:rFonts w:ascii="Arial" w:hAnsi="Arial" w:cs="Arial"/>
          <w:sz w:val="20"/>
          <w:szCs w:val="20"/>
        </w:rPr>
        <w:t>овёрт, используйт</w:t>
      </w:r>
      <w:r>
        <w:rPr>
          <w:rFonts w:ascii="Arial" w:hAnsi="Arial" w:cs="Arial"/>
          <w:sz w:val="20"/>
          <w:szCs w:val="20"/>
        </w:rPr>
        <w:t>е изделие строго по назначению.</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A659BE" w:rsidRPr="000D4EA1" w:rsidRDefault="00A659BE" w:rsidP="00D5155D">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держите аккумуляторную батарею вдали от металлических предметов: скрепок,</w:t>
      </w:r>
      <w:r w:rsidR="00D5155D">
        <w:rPr>
          <w:rFonts w:ascii="Arial" w:hAnsi="Arial" w:cs="Arial"/>
          <w:sz w:val="20"/>
          <w:szCs w:val="20"/>
        </w:rPr>
        <w:t xml:space="preserve"> </w:t>
      </w:r>
      <w:r w:rsidRPr="000D4EA1">
        <w:rPr>
          <w:rFonts w:ascii="Arial" w:hAnsi="Arial" w:cs="Arial"/>
          <w:sz w:val="20"/>
          <w:szCs w:val="20"/>
        </w:rPr>
        <w:t xml:space="preserve">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w:t>
      </w:r>
      <w:r w:rsidRPr="000D4EA1">
        <w:rPr>
          <w:rFonts w:ascii="Arial" w:hAnsi="Arial" w:cs="Arial"/>
          <w:sz w:val="20"/>
          <w:szCs w:val="20"/>
        </w:rPr>
        <w:lastRenderedPageBreak/>
        <w:t>возгоранию.</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w:t>
      </w:r>
      <w:r>
        <w:rPr>
          <w:rFonts w:ascii="Arial" w:hAnsi="Arial" w:cs="Arial"/>
          <w:sz w:val="20"/>
          <w:szCs w:val="20"/>
        </w:rPr>
        <w:t>гайк</w:t>
      </w:r>
      <w:r w:rsidRPr="000D4EA1">
        <w:rPr>
          <w:rFonts w:ascii="Arial" w:hAnsi="Arial" w:cs="Arial"/>
          <w:sz w:val="20"/>
          <w:szCs w:val="20"/>
        </w:rPr>
        <w:t>овёрта.</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работы держитесь руками только за изолированные части аккумуляторной дрели-</w:t>
      </w:r>
      <w:r>
        <w:rPr>
          <w:rFonts w:ascii="Arial" w:hAnsi="Arial" w:cs="Arial"/>
          <w:sz w:val="20"/>
          <w:szCs w:val="20"/>
        </w:rPr>
        <w:t>гайк</w:t>
      </w:r>
      <w:r w:rsidRPr="000D4EA1">
        <w:rPr>
          <w:rFonts w:ascii="Arial" w:hAnsi="Arial" w:cs="Arial"/>
          <w:sz w:val="20"/>
          <w:szCs w:val="20"/>
        </w:rPr>
        <w:t xml:space="preserve">овёрта. </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случае заклинивания немедленно выключите изделие, поменяйте направление вращения, нажмит</w:t>
      </w:r>
      <w:r w:rsidR="00C81DA5">
        <w:rPr>
          <w:rFonts w:ascii="Arial" w:hAnsi="Arial" w:cs="Arial"/>
          <w:sz w:val="20"/>
          <w:szCs w:val="20"/>
        </w:rPr>
        <w:t>е на кнопку «Вкл/Выкл» и аккуратно</w:t>
      </w:r>
      <w:r w:rsidRPr="000D4EA1">
        <w:rPr>
          <w:rFonts w:ascii="Arial" w:hAnsi="Arial" w:cs="Arial"/>
          <w:sz w:val="20"/>
          <w:szCs w:val="20"/>
        </w:rPr>
        <w:t xml:space="preserve"> потяните изделие на себя.</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Строжайше запрещается касаться руками вращающихся патрона или насадок.</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A659BE" w:rsidRPr="00C308A0" w:rsidRDefault="00A659BE" w:rsidP="00C308A0">
      <w:pPr>
        <w:tabs>
          <w:tab w:val="left" w:pos="10585"/>
        </w:tabs>
        <w:ind w:left="1077" w:right="686"/>
        <w:jc w:val="both"/>
        <w:rPr>
          <w:rFonts w:ascii="Arial" w:eastAsiaTheme="minorEastAsia" w:hAnsi="Arial" w:cs="Arial"/>
          <w:sz w:val="20"/>
          <w:szCs w:val="20"/>
          <w:lang w:eastAsia="zh-CN"/>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перемещать работающую аккумуляторную дрель-</w:t>
      </w:r>
      <w:r>
        <w:rPr>
          <w:rFonts w:ascii="Arial" w:hAnsi="Arial" w:cs="Arial"/>
          <w:sz w:val="20"/>
          <w:szCs w:val="20"/>
        </w:rPr>
        <w:t>гайк</w:t>
      </w:r>
      <w:r w:rsidRPr="000D4EA1">
        <w:rPr>
          <w:rFonts w:ascii="Arial" w:hAnsi="Arial" w:cs="Arial"/>
          <w:sz w:val="20"/>
          <w:szCs w:val="20"/>
        </w:rPr>
        <w:t>овёрт вдоль тела.</w:t>
      </w:r>
    </w:p>
    <w:p w:rsidR="00A659BE" w:rsidRPr="00BE68BE" w:rsidRDefault="00A659BE" w:rsidP="00D0564F">
      <w:pPr>
        <w:tabs>
          <w:tab w:val="left" w:pos="10585"/>
        </w:tabs>
        <w:ind w:left="1077" w:right="686"/>
        <w:jc w:val="both"/>
        <w:rPr>
          <w:rFonts w:ascii="Arial" w:hAnsi="Arial" w:cs="Arial"/>
          <w:b/>
          <w:sz w:val="20"/>
          <w:szCs w:val="20"/>
        </w:rPr>
      </w:pPr>
      <w:r w:rsidRPr="00BE68BE">
        <w:rPr>
          <w:rFonts w:ascii="Arial" w:hAnsi="Arial" w:cs="Arial"/>
          <w:b/>
          <w:sz w:val="20"/>
          <w:szCs w:val="20"/>
        </w:rPr>
        <w:t>Аккумуляторна</w:t>
      </w:r>
      <w:r w:rsidR="00D0564F">
        <w:rPr>
          <w:rFonts w:ascii="Arial" w:hAnsi="Arial" w:cs="Arial"/>
          <w:b/>
          <w:sz w:val="20"/>
          <w:szCs w:val="20"/>
        </w:rPr>
        <w:t>я батарея и зарядное устройство</w:t>
      </w:r>
    </w:p>
    <w:p w:rsidR="00F36E62" w:rsidRPr="000D4EA1" w:rsidRDefault="00A5105F" w:rsidP="00F36E62">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60288" behindDoc="1" locked="0" layoutInCell="1" allowOverlap="1" wp14:anchorId="7D6F888F" wp14:editId="3AD6D999">
            <wp:simplePos x="0" y="0"/>
            <wp:positionH relativeFrom="column">
              <wp:posOffset>5815965</wp:posOffset>
            </wp:positionH>
            <wp:positionV relativeFrom="page">
              <wp:posOffset>2284023</wp:posOffset>
            </wp:positionV>
            <wp:extent cx="835025" cy="132715"/>
            <wp:effectExtent l="0" t="0" r="0" b="0"/>
            <wp:wrapThrough wrapText="bothSides">
              <wp:wrapPolygon edited="0">
                <wp:start x="657" y="0"/>
                <wp:lineTo x="329" y="18603"/>
                <wp:lineTo x="21025" y="18603"/>
                <wp:lineTo x="21354" y="2067"/>
                <wp:lineTo x="21354" y="0"/>
                <wp:lineTo x="18068" y="0"/>
                <wp:lineTo x="657" y="0"/>
              </wp:wrapPolygon>
            </wp:wrapThrough>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rotWithShape="1">
                    <a:blip r:embed="rId40" cstate="print">
                      <a:extLst>
                        <a:ext uri="{28A0092B-C50C-407E-A947-70E740481C1C}">
                          <a14:useLocalDpi xmlns:a14="http://schemas.microsoft.com/office/drawing/2010/main" val="0"/>
                        </a:ext>
                      </a:extLst>
                    </a:blip>
                    <a:srcRect t="20576" r="2822" b="14630"/>
                    <a:stretch/>
                  </pic:blipFill>
                  <pic:spPr bwMode="auto">
                    <a:xfrm>
                      <a:off x="0" y="0"/>
                      <a:ext cx="835025" cy="13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3677">
        <w:rPr>
          <w:noProof/>
          <w:sz w:val="20"/>
          <w:szCs w:val="20"/>
          <w:lang w:bidi="ar-SA"/>
        </w:rPr>
        <w:drawing>
          <wp:anchor distT="0" distB="0" distL="114300" distR="114300" simplePos="0" relativeHeight="251659264" behindDoc="0" locked="0" layoutInCell="1" allowOverlap="1" wp14:anchorId="5F66A1F7" wp14:editId="7F606355">
            <wp:simplePos x="0" y="0"/>
            <wp:positionH relativeFrom="page">
              <wp:posOffset>3035630</wp:posOffset>
            </wp:positionH>
            <wp:positionV relativeFrom="page">
              <wp:posOffset>2280277</wp:posOffset>
            </wp:positionV>
            <wp:extent cx="742950" cy="150495"/>
            <wp:effectExtent l="0" t="0" r="0" b="0"/>
            <wp:wrapThrough wrapText="bothSides">
              <wp:wrapPolygon edited="0">
                <wp:start x="0" y="0"/>
                <wp:lineTo x="0" y="19139"/>
                <wp:lineTo x="10523" y="19139"/>
                <wp:lineTo x="21046" y="16405"/>
                <wp:lineTo x="21046" y="0"/>
                <wp:lineTo x="12738" y="0"/>
                <wp:lineTo x="0" y="0"/>
              </wp:wrapPolygon>
            </wp:wrapThrough>
            <wp:docPr id="4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13.png@01D58F18.6E7EABC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42950" cy="150495"/>
                    </a:xfrm>
                    <a:prstGeom prst="rect">
                      <a:avLst/>
                    </a:prstGeom>
                    <a:noFill/>
                    <a:ln w="9525">
                      <a:noFill/>
                      <a:miter lim="800000"/>
                      <a:headEnd/>
                      <a:tailEnd/>
                    </a:ln>
                  </pic:spPr>
                </pic:pic>
              </a:graphicData>
            </a:graphic>
          </wp:anchor>
        </w:drawing>
      </w:r>
      <w:r w:rsidR="00F36E62">
        <w:rPr>
          <w:rFonts w:ascii="Arial" w:hAnsi="Arial" w:cs="Arial"/>
          <w:sz w:val="20"/>
          <w:szCs w:val="20"/>
        </w:rPr>
        <w:t>В</w:t>
      </w:r>
      <w:r w:rsidR="00F36E62" w:rsidRPr="000D4EA1">
        <w:rPr>
          <w:rFonts w:ascii="Arial" w:hAnsi="Arial" w:cs="Arial"/>
          <w:sz w:val="20"/>
          <w:szCs w:val="20"/>
        </w:rPr>
        <w:t>о избежание поломки аккумуляторной батареи мы рекомендуем Вам использовать только зарядные устройства под торговой маркой</w:t>
      </w:r>
      <w:r w:rsidR="00F36E62">
        <w:rPr>
          <w:rFonts w:ascii="Arial" w:hAnsi="Arial" w:cs="Arial"/>
          <w:sz w:val="20"/>
          <w:szCs w:val="20"/>
        </w:rPr>
        <w:t xml:space="preserve"> «      </w:t>
      </w:r>
      <w:r w:rsidRPr="00A5105F">
        <w:rPr>
          <w:rFonts w:ascii="Arial" w:hAnsi="Arial" w:cs="Arial"/>
          <w:sz w:val="20"/>
          <w:szCs w:val="20"/>
        </w:rPr>
        <w:t xml:space="preserve">             </w:t>
      </w:r>
      <w:r w:rsidR="00F36E62">
        <w:rPr>
          <w:rFonts w:ascii="Arial" w:hAnsi="Arial" w:cs="Arial"/>
          <w:sz w:val="20"/>
          <w:szCs w:val="20"/>
        </w:rPr>
        <w:t xml:space="preserve">   », аккумуляторной системы «    </w:t>
      </w:r>
      <w:r w:rsidRPr="00A5105F">
        <w:rPr>
          <w:rFonts w:ascii="Arial" w:hAnsi="Arial" w:cs="Arial"/>
          <w:sz w:val="20"/>
          <w:szCs w:val="20"/>
        </w:rPr>
        <w:t xml:space="preserve">                </w:t>
      </w:r>
      <w:r w:rsidR="00F36E62">
        <w:rPr>
          <w:rFonts w:ascii="Arial" w:hAnsi="Arial" w:cs="Arial"/>
          <w:sz w:val="20"/>
          <w:szCs w:val="20"/>
        </w:rPr>
        <w:t xml:space="preserve"> </w:t>
      </w:r>
      <w:r w:rsidR="00F36E62" w:rsidRPr="000D4EA1">
        <w:rPr>
          <w:rFonts w:ascii="Arial" w:hAnsi="Arial" w:cs="Arial"/>
          <w:sz w:val="20"/>
          <w:szCs w:val="20"/>
        </w:rPr>
        <w:t>».</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использовать зарядные устройства, имеющие поломки.</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проводить зарядку в сырых или влажных помещениях. Не оставляйте зарядное устройство под дождём или снегом.</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В процессе зарядки, аккумуляторная батарея и зарядное устройство нагреваются.</w:t>
      </w:r>
    </w:p>
    <w:p w:rsidR="00A659BE" w:rsidRPr="000D4EA1" w:rsidRDefault="00A659BE" w:rsidP="00A659BE">
      <w:pPr>
        <w:tabs>
          <w:tab w:val="left" w:pos="10585"/>
        </w:tabs>
        <w:ind w:left="1077" w:right="686"/>
        <w:jc w:val="both"/>
        <w:rPr>
          <w:rFonts w:ascii="Arial" w:hAnsi="Arial" w:cs="Arial"/>
          <w:sz w:val="20"/>
          <w:szCs w:val="20"/>
        </w:rPr>
      </w:pPr>
      <w:r w:rsidRPr="000D4EA1">
        <w:rPr>
          <w:rFonts w:ascii="Arial" w:hAnsi="Arial" w:cs="Arial"/>
          <w:sz w:val="20"/>
          <w:szCs w:val="20"/>
        </w:rPr>
        <w:t xml:space="preserve">Не заряжайте аккумуляторную батарею, если температура окружающей среды или самой батареи ниже 0°C или </w:t>
      </w:r>
      <w:r w:rsidR="00A5105F">
        <w:rPr>
          <w:rFonts w:ascii="Arial" w:hAnsi="Arial" w:cs="Arial"/>
          <w:sz w:val="20"/>
          <w:szCs w:val="20"/>
        </w:rPr>
        <w:t xml:space="preserve">выше </w:t>
      </w:r>
      <w:r w:rsidRPr="000D4EA1">
        <w:rPr>
          <w:rFonts w:ascii="Arial" w:hAnsi="Arial" w:cs="Arial"/>
          <w:sz w:val="20"/>
          <w:szCs w:val="20"/>
        </w:rPr>
        <w:t>+45°C.</w:t>
      </w:r>
    </w:p>
    <w:p w:rsidR="00D0564F" w:rsidRDefault="00A659BE" w:rsidP="00C92A57">
      <w:pPr>
        <w:tabs>
          <w:tab w:val="left" w:pos="10585"/>
        </w:tabs>
        <w:ind w:left="1077" w:right="686"/>
        <w:jc w:val="both"/>
        <w:rPr>
          <w:rFonts w:ascii="Arial" w:eastAsiaTheme="minorEastAsia" w:hAnsi="Arial" w:cs="Arial"/>
          <w:sz w:val="20"/>
          <w:szCs w:val="20"/>
          <w:lang w:eastAsia="zh-CN"/>
        </w:rPr>
      </w:pPr>
      <w:r w:rsidRPr="000D4EA1">
        <w:rPr>
          <w:rFonts w:ascii="Arial" w:hAnsi="Arial" w:cs="Arial"/>
          <w:b/>
          <w:sz w:val="20"/>
          <w:szCs w:val="20"/>
        </w:rPr>
        <w:t>ВНИМАНИЕ!</w:t>
      </w:r>
      <w:r w:rsidRPr="000D4EA1">
        <w:rPr>
          <w:rFonts w:ascii="Arial" w:hAnsi="Arial" w:cs="Arial"/>
          <w:sz w:val="20"/>
          <w:szCs w:val="20"/>
        </w:rPr>
        <w:t xml:space="preserve"> Храните аккумуляторную батарею вдали от металлических предметов.</w:t>
      </w:r>
      <w:r>
        <w:rPr>
          <w:rFonts w:ascii="Arial" w:hAnsi="Arial" w:cs="Arial"/>
          <w:sz w:val="20"/>
          <w:szCs w:val="20"/>
        </w:rPr>
        <w:t xml:space="preserve"> </w:t>
      </w:r>
      <w:r w:rsidRPr="000D4EA1">
        <w:rPr>
          <w:rFonts w:ascii="Arial" w:hAnsi="Arial" w:cs="Arial"/>
          <w:sz w:val="20"/>
          <w:szCs w:val="20"/>
        </w:rPr>
        <w:t>Не располагайте аккумуляторную батарею вблизи от горячих предметов.</w:t>
      </w:r>
      <w:r>
        <w:rPr>
          <w:rFonts w:ascii="Arial" w:hAnsi="Arial" w:cs="Arial"/>
          <w:sz w:val="20"/>
          <w:szCs w:val="20"/>
        </w:rPr>
        <w:t xml:space="preserve"> </w:t>
      </w:r>
      <w:r w:rsidRPr="000D4EA1">
        <w:rPr>
          <w:rFonts w:ascii="Arial" w:hAnsi="Arial" w:cs="Arial"/>
          <w:sz w:val="20"/>
          <w:szCs w:val="20"/>
        </w:rPr>
        <w:t>Не бросайте её в огонь или воду!</w:t>
      </w:r>
      <w:r>
        <w:rPr>
          <w:rFonts w:ascii="Arial" w:hAnsi="Arial" w:cs="Arial"/>
          <w:sz w:val="20"/>
          <w:szCs w:val="20"/>
        </w:rPr>
        <w:t xml:space="preserve"> </w:t>
      </w:r>
      <w:r w:rsidRPr="000D4EA1">
        <w:rPr>
          <w:rFonts w:ascii="Arial" w:hAnsi="Arial" w:cs="Arial"/>
          <w:sz w:val="20"/>
          <w:szCs w:val="20"/>
        </w:rPr>
        <w:t>Не разбирайте аккумуляторную батарею!</w:t>
      </w:r>
    </w:p>
    <w:p w:rsidR="004C46EC" w:rsidRPr="000C4EA6" w:rsidRDefault="004C46EC" w:rsidP="00D5155D">
      <w:pPr>
        <w:tabs>
          <w:tab w:val="left" w:pos="10585"/>
        </w:tabs>
        <w:ind w:right="686"/>
        <w:jc w:val="both"/>
        <w:rPr>
          <w:rFonts w:ascii="Arial" w:eastAsiaTheme="minorEastAsia" w:hAnsi="Arial" w:cs="Arial"/>
          <w:sz w:val="20"/>
          <w:szCs w:val="20"/>
          <w:lang w:eastAsia="zh-CN"/>
        </w:rPr>
      </w:pPr>
    </w:p>
    <w:p w:rsidR="00F0582E" w:rsidRPr="00D5155D" w:rsidRDefault="00C85C03" w:rsidP="00A659BE">
      <w:pPr>
        <w:tabs>
          <w:tab w:val="left" w:pos="10585"/>
        </w:tabs>
        <w:ind w:right="686"/>
        <w:jc w:val="both"/>
        <w:rPr>
          <w:rFonts w:ascii="Arial" w:eastAsia="Arial Narrow" w:hAnsi="Arial" w:cs="Arial"/>
          <w:b/>
          <w:color w:val="808080" w:themeColor="background1" w:themeShade="80"/>
          <w:sz w:val="24"/>
          <w:szCs w:val="24"/>
        </w:rPr>
      </w:pPr>
      <w:r>
        <w:rPr>
          <w:noProof/>
        </w:rPr>
        <w:lastRenderedPageBreak/>
        <w:pict w14:anchorId="42A73A2F">
          <v:line id="Прямая соединительная линия 121" o:spid="_x0000_s2075" style="position:absolute;left:0;text-align:left;z-index:2516715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12.95pt,9.35pt" to="680.95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" strokecolor="#a6a6a6" strokeweight="2.25pt">
            <o:lock v:ext="edit" shapetype="f"/>
          </v:line>
        </w:pict>
      </w:r>
      <w:r w:rsidR="00A659BE" w:rsidRPr="0065413B">
        <w:rPr>
          <w:rFonts w:ascii="Arial" w:hAnsi="Arial" w:cs="Arial"/>
          <w:b/>
          <w:sz w:val="24"/>
          <w:szCs w:val="24"/>
        </w:rPr>
        <w:t xml:space="preserve">           </w:t>
      </w:r>
      <w:r w:rsidR="00A659BE" w:rsidRPr="0065413B">
        <w:rPr>
          <w:rFonts w:ascii="Arial" w:eastAsia="Arial Narrow" w:hAnsi="Arial" w:cs="Arial"/>
          <w:b/>
          <w:color w:val="808080" w:themeColor="background1" w:themeShade="80"/>
          <w:sz w:val="24"/>
          <w:szCs w:val="24"/>
        </w:rPr>
        <w:t>РАБОТА С ИНСТРУМЕНТОМ.</w:t>
      </w:r>
    </w:p>
    <w:p w:rsidR="00E66BC7" w:rsidRDefault="00E66BC7" w:rsidP="00D0564F">
      <w:pPr>
        <w:tabs>
          <w:tab w:val="left" w:pos="10585"/>
        </w:tabs>
        <w:ind w:left="1077" w:right="686"/>
        <w:jc w:val="both"/>
        <w:rPr>
          <w:rFonts w:ascii="Arial" w:hAnsi="Arial" w:cs="Arial"/>
          <w:b/>
          <w:bCs/>
          <w:sz w:val="20"/>
          <w:szCs w:val="20"/>
        </w:rPr>
      </w:pPr>
      <w:r>
        <w:rPr>
          <w:noProof/>
          <w:lang w:bidi="ar-SA"/>
        </w:rPr>
        <w:drawing>
          <wp:anchor distT="0" distB="0" distL="114300" distR="114300" simplePos="0" relativeHeight="251653632" behindDoc="0" locked="0" layoutInCell="1" allowOverlap="1" wp14:anchorId="32171575" wp14:editId="3A9EFE8C">
            <wp:simplePos x="0" y="0"/>
            <wp:positionH relativeFrom="column">
              <wp:posOffset>5742409</wp:posOffset>
            </wp:positionH>
            <wp:positionV relativeFrom="paragraph">
              <wp:posOffset>108349</wp:posOffset>
            </wp:positionV>
            <wp:extent cx="1334770" cy="1285240"/>
            <wp:effectExtent l="1905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4770" cy="1285240"/>
                    </a:xfrm>
                    <a:prstGeom prst="rect">
                      <a:avLst/>
                    </a:prstGeom>
                    <a:noFill/>
                    <a:ln>
                      <a:noFill/>
                    </a:ln>
                  </pic:spPr>
                </pic:pic>
              </a:graphicData>
            </a:graphic>
          </wp:anchor>
        </w:drawing>
      </w:r>
    </w:p>
    <w:p w:rsidR="00A659BE" w:rsidRPr="0058798B" w:rsidRDefault="00A659BE" w:rsidP="00D0564F">
      <w:pPr>
        <w:tabs>
          <w:tab w:val="left" w:pos="10585"/>
        </w:tabs>
        <w:ind w:left="1077" w:right="686"/>
        <w:jc w:val="both"/>
        <w:rPr>
          <w:rFonts w:ascii="Arial" w:hAnsi="Arial" w:cs="Arial"/>
          <w:sz w:val="20"/>
          <w:szCs w:val="20"/>
        </w:rPr>
      </w:pPr>
      <w:r>
        <w:rPr>
          <w:rFonts w:ascii="Arial" w:hAnsi="Arial" w:cs="Arial"/>
          <w:b/>
          <w:bCs/>
          <w:sz w:val="20"/>
          <w:szCs w:val="20"/>
        </w:rPr>
        <w:t xml:space="preserve">Снятие аккумуляторного блока и обратная </w:t>
      </w:r>
      <w:r w:rsidRPr="0058798B">
        <w:rPr>
          <w:rFonts w:ascii="Arial" w:hAnsi="Arial" w:cs="Arial"/>
          <w:b/>
          <w:bCs/>
          <w:sz w:val="20"/>
          <w:szCs w:val="20"/>
        </w:rPr>
        <w:t>установка</w:t>
      </w:r>
    </w:p>
    <w:p w:rsidR="00B72072" w:rsidRDefault="00A659BE" w:rsidP="00D0564F">
      <w:pPr>
        <w:tabs>
          <w:tab w:val="left" w:pos="10585"/>
        </w:tabs>
        <w:ind w:left="1077" w:right="686"/>
        <w:jc w:val="both"/>
        <w:rPr>
          <w:rFonts w:ascii="Arial" w:eastAsiaTheme="minorEastAsia" w:hAnsi="Arial" w:cs="Arial"/>
          <w:sz w:val="20"/>
          <w:szCs w:val="20"/>
          <w:lang w:eastAsia="zh-CN"/>
        </w:rPr>
      </w:pPr>
      <w:r w:rsidRPr="00E301AC">
        <w:rPr>
          <w:rFonts w:ascii="Arial" w:hAnsi="Arial" w:cs="Arial"/>
          <w:sz w:val="20"/>
          <w:szCs w:val="20"/>
        </w:rPr>
        <w:t xml:space="preserve">Чтобы снять нажмите клавишу отделения аккумулятора (2), и потяните </w:t>
      </w:r>
    </w:p>
    <w:p w:rsidR="00A659BE" w:rsidRPr="00E301AC" w:rsidRDefault="00A659BE" w:rsidP="00D0564F">
      <w:pPr>
        <w:tabs>
          <w:tab w:val="left" w:pos="10585"/>
        </w:tabs>
        <w:ind w:left="1077" w:right="686"/>
        <w:jc w:val="both"/>
        <w:rPr>
          <w:rFonts w:ascii="Arial" w:hAnsi="Arial" w:cs="Arial"/>
          <w:sz w:val="20"/>
          <w:szCs w:val="20"/>
        </w:rPr>
      </w:pPr>
      <w:r w:rsidRPr="00E301AC">
        <w:rPr>
          <w:rFonts w:ascii="Arial" w:hAnsi="Arial" w:cs="Arial"/>
          <w:sz w:val="20"/>
          <w:szCs w:val="20"/>
        </w:rPr>
        <w:t>аккумуляторную батарею на себя (1) чтобы отсоединить батарею.</w:t>
      </w:r>
    </w:p>
    <w:p w:rsidR="00A659BE" w:rsidRPr="006938B3" w:rsidRDefault="00A659BE" w:rsidP="00D0564F">
      <w:pPr>
        <w:tabs>
          <w:tab w:val="left" w:pos="10585"/>
        </w:tabs>
        <w:ind w:left="1077" w:right="686"/>
        <w:jc w:val="both"/>
        <w:rPr>
          <w:rFonts w:ascii="Arial" w:hAnsi="Arial" w:cs="Arial"/>
          <w:sz w:val="20"/>
          <w:szCs w:val="20"/>
        </w:rPr>
      </w:pPr>
      <w:r w:rsidRPr="006938B3">
        <w:rPr>
          <w:rFonts w:ascii="Arial" w:hAnsi="Arial" w:cs="Arial"/>
          <w:sz w:val="20"/>
          <w:szCs w:val="20"/>
        </w:rPr>
        <w:t>Для обратной установки вставьте аккумуляторный блок (1) до фиксации.</w:t>
      </w:r>
    </w:p>
    <w:p w:rsidR="00147816" w:rsidRDefault="00A659BE" w:rsidP="00D0564F">
      <w:pPr>
        <w:tabs>
          <w:tab w:val="left" w:pos="10585"/>
        </w:tabs>
        <w:ind w:left="1077" w:right="686"/>
        <w:jc w:val="both"/>
        <w:rPr>
          <w:rFonts w:ascii="Arial" w:eastAsiaTheme="minorEastAsia" w:hAnsi="Arial" w:cs="Arial"/>
          <w:sz w:val="20"/>
          <w:szCs w:val="20"/>
          <w:lang w:eastAsia="zh-CN"/>
        </w:rPr>
      </w:pPr>
      <w:r w:rsidRPr="006938B3">
        <w:rPr>
          <w:rFonts w:ascii="Arial" w:hAnsi="Arial" w:cs="Arial"/>
          <w:b/>
          <w:sz w:val="20"/>
          <w:szCs w:val="20"/>
        </w:rPr>
        <w:t>ВНИМАНИЕ!</w:t>
      </w:r>
      <w:r w:rsidRPr="006938B3">
        <w:rPr>
          <w:rFonts w:ascii="Arial" w:hAnsi="Arial" w:cs="Arial"/>
          <w:sz w:val="20"/>
          <w:szCs w:val="20"/>
        </w:rPr>
        <w:t xml:space="preserve"> Убедитесь, что две направляющие (3) в корпусе аккумулятора</w:t>
      </w:r>
    </w:p>
    <w:p w:rsidR="00E66BC7" w:rsidRDefault="00A659BE" w:rsidP="00D5155D">
      <w:pPr>
        <w:tabs>
          <w:tab w:val="left" w:pos="10585"/>
        </w:tabs>
        <w:ind w:left="1077" w:right="686"/>
        <w:jc w:val="both"/>
        <w:rPr>
          <w:rFonts w:ascii="Arial" w:hAnsi="Arial" w:cs="Arial"/>
          <w:sz w:val="20"/>
          <w:szCs w:val="20"/>
        </w:rPr>
      </w:pPr>
      <w:r w:rsidRPr="006938B3">
        <w:rPr>
          <w:rFonts w:ascii="Arial" w:hAnsi="Arial" w:cs="Arial"/>
          <w:sz w:val="20"/>
          <w:szCs w:val="20"/>
        </w:rPr>
        <w:t xml:space="preserve"> совпали</w:t>
      </w:r>
      <w:r>
        <w:rPr>
          <w:rFonts w:ascii="Arial" w:hAnsi="Arial" w:cs="Arial"/>
          <w:sz w:val="20"/>
          <w:szCs w:val="20"/>
        </w:rPr>
        <w:t xml:space="preserve"> с направляющими (4) в рукоятке</w:t>
      </w:r>
      <w:r w:rsidRPr="006938B3">
        <w:rPr>
          <w:rFonts w:ascii="Arial" w:hAnsi="Arial" w:cs="Arial"/>
          <w:sz w:val="20"/>
          <w:szCs w:val="20"/>
        </w:rPr>
        <w:t>.</w:t>
      </w:r>
    </w:p>
    <w:p w:rsidR="00D0564F" w:rsidRPr="00D5155D" w:rsidRDefault="00D0564F" w:rsidP="00D5155D">
      <w:pPr>
        <w:tabs>
          <w:tab w:val="left" w:pos="10585"/>
        </w:tabs>
        <w:ind w:left="1077" w:right="686"/>
        <w:jc w:val="both"/>
        <w:rPr>
          <w:rFonts w:ascii="Arial" w:eastAsiaTheme="minorEastAsia" w:hAnsi="Arial" w:cs="Arial"/>
          <w:sz w:val="20"/>
          <w:szCs w:val="20"/>
          <w:lang w:eastAsia="zh-CN"/>
        </w:rPr>
      </w:pPr>
    </w:p>
    <w:p w:rsidR="00A659BE" w:rsidRPr="006938B3" w:rsidRDefault="00D0564F" w:rsidP="00D0564F">
      <w:pPr>
        <w:adjustRightInd w:val="0"/>
        <w:ind w:left="1077" w:right="686"/>
        <w:jc w:val="both"/>
        <w:rPr>
          <w:rFonts w:ascii="Arial" w:hAnsi="Arial" w:cs="Arial"/>
          <w:b/>
          <w:bCs/>
          <w:sz w:val="20"/>
          <w:szCs w:val="20"/>
        </w:rPr>
      </w:pPr>
      <w:r>
        <w:rPr>
          <w:rFonts w:ascii="Arial" w:hAnsi="Arial" w:cs="Arial"/>
          <w:b/>
          <w:bCs/>
          <w:sz w:val="20"/>
          <w:szCs w:val="20"/>
        </w:rPr>
        <w:t>Зарядка аккумулятора</w:t>
      </w:r>
    </w:p>
    <w:p w:rsidR="00A659BE" w:rsidRPr="006938B3" w:rsidRDefault="00E66BC7" w:rsidP="00D0564F">
      <w:pPr>
        <w:tabs>
          <w:tab w:val="left" w:pos="10585"/>
        </w:tabs>
        <w:ind w:left="1077" w:right="686"/>
        <w:jc w:val="both"/>
        <w:rPr>
          <w:rFonts w:ascii="Arial" w:hAnsi="Arial" w:cs="Arial"/>
          <w:sz w:val="20"/>
          <w:szCs w:val="20"/>
        </w:rPr>
      </w:pPr>
      <w:r>
        <w:rPr>
          <w:rFonts w:ascii="Arial" w:hAnsi="Arial" w:cs="Arial"/>
          <w:b/>
          <w:bCs/>
          <w:noProof/>
          <w:sz w:val="20"/>
          <w:szCs w:val="20"/>
          <w:lang w:bidi="ar-SA"/>
        </w:rPr>
        <w:drawing>
          <wp:anchor distT="0" distB="0" distL="114300" distR="114300" simplePos="0" relativeHeight="251650560" behindDoc="0" locked="0" layoutInCell="1" allowOverlap="1" wp14:anchorId="57A8A0F6" wp14:editId="7B33E357">
            <wp:simplePos x="0" y="0"/>
            <wp:positionH relativeFrom="column">
              <wp:posOffset>5741138</wp:posOffset>
            </wp:positionH>
            <wp:positionV relativeFrom="paragraph">
              <wp:posOffset>147216</wp:posOffset>
            </wp:positionV>
            <wp:extent cx="1329055" cy="1095375"/>
            <wp:effectExtent l="19050" t="0" r="444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9055" cy="1095375"/>
                    </a:xfrm>
                    <a:prstGeom prst="rect">
                      <a:avLst/>
                    </a:prstGeom>
                    <a:noFill/>
                    <a:ln>
                      <a:noFill/>
                    </a:ln>
                  </pic:spPr>
                </pic:pic>
              </a:graphicData>
            </a:graphic>
          </wp:anchor>
        </w:drawing>
      </w:r>
      <w:r w:rsidR="00A659BE" w:rsidRPr="006938B3">
        <w:rPr>
          <w:rFonts w:ascii="Arial" w:hAnsi="Arial" w:cs="Arial"/>
          <w:sz w:val="20"/>
          <w:szCs w:val="20"/>
        </w:rPr>
        <w:t>1. Включите зарядное устройство в сеть. Индикатор</w:t>
      </w:r>
      <w:r w:rsidR="00A659BE" w:rsidRPr="006938B3">
        <w:rPr>
          <w:rFonts w:ascii="Arial" w:hAnsi="Arial" w:cs="Arial" w:hint="eastAsia"/>
          <w:sz w:val="20"/>
          <w:szCs w:val="20"/>
        </w:rPr>
        <w:t xml:space="preserve"> (1) </w:t>
      </w:r>
      <w:r w:rsidR="00A659BE" w:rsidRPr="006938B3">
        <w:rPr>
          <w:rFonts w:ascii="Arial" w:hAnsi="Arial" w:cs="Arial"/>
          <w:sz w:val="20"/>
          <w:szCs w:val="20"/>
        </w:rPr>
        <w:t>загорится зеленым.</w:t>
      </w:r>
      <w:r w:rsidR="00A659BE" w:rsidRPr="006938B3">
        <w:rPr>
          <w:rFonts w:ascii="Arial" w:hAnsi="Arial" w:cs="Arial" w:hint="eastAsia"/>
          <w:sz w:val="20"/>
          <w:szCs w:val="20"/>
        </w:rPr>
        <w:t xml:space="preserve"> </w:t>
      </w:r>
    </w:p>
    <w:p w:rsidR="00A659BE" w:rsidRPr="006938B3" w:rsidRDefault="00A659BE" w:rsidP="00D0564F">
      <w:pPr>
        <w:tabs>
          <w:tab w:val="left" w:pos="10585"/>
        </w:tabs>
        <w:ind w:left="1077" w:right="686"/>
        <w:jc w:val="both"/>
        <w:rPr>
          <w:rFonts w:ascii="Arial" w:hAnsi="Arial" w:cs="Arial"/>
          <w:sz w:val="20"/>
          <w:szCs w:val="20"/>
        </w:rPr>
      </w:pPr>
      <w:r w:rsidRPr="006938B3">
        <w:rPr>
          <w:rFonts w:ascii="Arial" w:hAnsi="Arial" w:cs="Arial"/>
          <w:sz w:val="20"/>
          <w:szCs w:val="20"/>
        </w:rPr>
        <w:t>2. Подключите зарядное устройство</w:t>
      </w:r>
      <w:r w:rsidRPr="006938B3">
        <w:rPr>
          <w:rFonts w:ascii="Arial" w:hAnsi="Arial" w:cs="Arial" w:hint="eastAsia"/>
          <w:sz w:val="20"/>
          <w:szCs w:val="20"/>
        </w:rPr>
        <w:t xml:space="preserve"> (2) </w:t>
      </w:r>
      <w:r w:rsidRPr="006938B3">
        <w:rPr>
          <w:rFonts w:ascii="Arial" w:hAnsi="Arial" w:cs="Arial"/>
          <w:sz w:val="20"/>
          <w:szCs w:val="20"/>
        </w:rPr>
        <w:t>в разъем для подключения</w:t>
      </w:r>
      <w:r w:rsidRPr="006938B3">
        <w:rPr>
          <w:rFonts w:ascii="Arial" w:hAnsi="Arial" w:cs="Arial" w:hint="eastAsia"/>
          <w:sz w:val="20"/>
          <w:szCs w:val="20"/>
        </w:rPr>
        <w:t xml:space="preserve"> (3) </w:t>
      </w:r>
      <w:r w:rsidRPr="006938B3">
        <w:rPr>
          <w:rFonts w:ascii="Arial" w:hAnsi="Arial" w:cs="Arial"/>
          <w:sz w:val="20"/>
          <w:szCs w:val="20"/>
        </w:rPr>
        <w:t>на аккумуляторной батарее. Индикатор</w:t>
      </w:r>
      <w:r w:rsidRPr="006938B3">
        <w:rPr>
          <w:rFonts w:ascii="Arial" w:hAnsi="Arial" w:cs="Arial" w:hint="eastAsia"/>
          <w:sz w:val="20"/>
          <w:szCs w:val="20"/>
        </w:rPr>
        <w:t xml:space="preserve"> (1) </w:t>
      </w:r>
      <w:r w:rsidRPr="006938B3">
        <w:rPr>
          <w:rFonts w:ascii="Arial" w:hAnsi="Arial" w:cs="Arial"/>
          <w:sz w:val="20"/>
          <w:szCs w:val="20"/>
        </w:rPr>
        <w:t>загорится красным</w:t>
      </w:r>
      <w:r w:rsidRPr="006938B3">
        <w:rPr>
          <w:rFonts w:ascii="Arial" w:hAnsi="Arial" w:cs="Arial" w:hint="eastAsia"/>
          <w:sz w:val="20"/>
          <w:szCs w:val="20"/>
        </w:rPr>
        <w:t xml:space="preserve">. </w:t>
      </w:r>
      <w:r w:rsidRPr="006938B3">
        <w:rPr>
          <w:rFonts w:ascii="Arial" w:hAnsi="Arial" w:cs="Arial"/>
          <w:sz w:val="20"/>
          <w:szCs w:val="20"/>
        </w:rPr>
        <w:t>Это означает, что началась зарядка батареи.</w:t>
      </w:r>
    </w:p>
    <w:p w:rsidR="00D0564F" w:rsidRDefault="00A659BE" w:rsidP="00D0564F">
      <w:pPr>
        <w:tabs>
          <w:tab w:val="left" w:pos="10585"/>
        </w:tabs>
        <w:ind w:left="1077" w:right="686"/>
        <w:jc w:val="both"/>
        <w:rPr>
          <w:rFonts w:ascii="Arial" w:hAnsi="Arial" w:cs="Arial"/>
          <w:sz w:val="20"/>
          <w:szCs w:val="20"/>
        </w:rPr>
      </w:pPr>
      <w:r w:rsidRPr="006938B3">
        <w:rPr>
          <w:rFonts w:ascii="Arial" w:hAnsi="Arial" w:cs="Arial"/>
          <w:sz w:val="20"/>
          <w:szCs w:val="20"/>
        </w:rPr>
        <w:t>3. После окончания заряда батареи индикатор (1) загори</w:t>
      </w:r>
      <w:r w:rsidR="00D0564F">
        <w:rPr>
          <w:rFonts w:ascii="Arial" w:hAnsi="Arial" w:cs="Arial"/>
          <w:sz w:val="20"/>
          <w:szCs w:val="20"/>
        </w:rPr>
        <w:t>тся зеленым.</w:t>
      </w:r>
    </w:p>
    <w:p w:rsidR="00A659BE" w:rsidRDefault="00D0564F" w:rsidP="00D5155D">
      <w:pPr>
        <w:tabs>
          <w:tab w:val="left" w:pos="10585"/>
        </w:tabs>
        <w:ind w:left="1077" w:right="686"/>
        <w:jc w:val="both"/>
        <w:rPr>
          <w:rFonts w:ascii="Arial" w:hAnsi="Arial" w:cs="Arial"/>
          <w:sz w:val="20"/>
          <w:szCs w:val="20"/>
        </w:rPr>
      </w:pPr>
      <w:r w:rsidRPr="006938B3">
        <w:rPr>
          <w:rFonts w:ascii="Arial" w:hAnsi="Arial" w:cs="Arial"/>
          <w:b/>
          <w:sz w:val="20"/>
          <w:szCs w:val="20"/>
        </w:rPr>
        <w:t>ВНИМАНИЕ!</w:t>
      </w:r>
      <w:r w:rsidRPr="006938B3">
        <w:rPr>
          <w:rFonts w:ascii="Arial" w:hAnsi="Arial" w:cs="Arial"/>
          <w:sz w:val="20"/>
          <w:szCs w:val="20"/>
        </w:rPr>
        <w:t xml:space="preserve"> Чтобы сохранить работоспособность Li-Ion батареи она не должна заряжаться при температуре ниже 0°C или выше</w:t>
      </w:r>
      <w:r w:rsidRPr="006938B3">
        <w:rPr>
          <w:rFonts w:ascii="Arial" w:hAnsi="Arial" w:cs="Arial" w:hint="eastAsia"/>
          <w:sz w:val="20"/>
          <w:szCs w:val="20"/>
        </w:rPr>
        <w:t xml:space="preserve"> </w:t>
      </w:r>
      <w:r w:rsidRPr="006938B3">
        <w:rPr>
          <w:rFonts w:ascii="Arial" w:hAnsi="Arial" w:cs="Arial"/>
          <w:sz w:val="20"/>
          <w:szCs w:val="20"/>
        </w:rPr>
        <w:t>45°C</w:t>
      </w:r>
      <w:r w:rsidRPr="006938B3">
        <w:rPr>
          <w:rFonts w:ascii="Arial" w:hAnsi="Arial" w:cs="Arial" w:hint="eastAsia"/>
          <w:sz w:val="20"/>
          <w:szCs w:val="20"/>
        </w:rPr>
        <w:t>.</w:t>
      </w:r>
      <w:r w:rsidRPr="006938B3">
        <w:rPr>
          <w:rFonts w:ascii="Arial" w:hAnsi="Arial" w:cs="Arial"/>
          <w:sz w:val="20"/>
          <w:szCs w:val="20"/>
        </w:rPr>
        <w:t xml:space="preserve"> Если температура аккумуляторной батареи выше</w:t>
      </w:r>
      <w:r>
        <w:rPr>
          <w:rFonts w:ascii="Arial" w:hAnsi="Arial" w:cs="Arial" w:hint="eastAsia"/>
          <w:sz w:val="20"/>
          <w:szCs w:val="20"/>
        </w:rPr>
        <w:t xml:space="preserve"> </w:t>
      </w:r>
      <w:r>
        <w:rPr>
          <w:rFonts w:ascii="Arial" w:hAnsi="Arial" w:cs="Arial"/>
          <w:sz w:val="20"/>
          <w:szCs w:val="20"/>
        </w:rPr>
        <w:t>45</w:t>
      </w:r>
      <w:r w:rsidR="00A5105F" w:rsidRPr="006938B3">
        <w:rPr>
          <w:rFonts w:ascii="Arial" w:hAnsi="Arial" w:cs="Arial"/>
          <w:sz w:val="20"/>
          <w:szCs w:val="20"/>
        </w:rPr>
        <w:t>°C</w:t>
      </w:r>
      <w:r>
        <w:rPr>
          <w:rFonts w:ascii="Arial" w:hAnsi="Arial" w:cs="Arial"/>
          <w:sz w:val="20"/>
          <w:szCs w:val="20"/>
        </w:rPr>
        <w:t xml:space="preserve"> или ниже </w:t>
      </w:r>
      <w:r w:rsidRPr="006938B3">
        <w:rPr>
          <w:rFonts w:ascii="Arial" w:hAnsi="Arial" w:cs="Arial"/>
          <w:sz w:val="20"/>
          <w:szCs w:val="20"/>
        </w:rPr>
        <w:t>0°C, процесс заряда батареи не произойдет. При этом индикатор (1) будет гореть зеленым после подключения зарядного устройства к батарее.</w:t>
      </w:r>
      <w:r w:rsidRPr="006938B3">
        <w:rPr>
          <w:rFonts w:ascii="Arial" w:hAnsi="Arial" w:cs="Arial" w:hint="eastAsia"/>
          <w:sz w:val="20"/>
          <w:szCs w:val="20"/>
        </w:rPr>
        <w:t xml:space="preserve"> </w:t>
      </w:r>
      <w:r w:rsidRPr="006938B3">
        <w:rPr>
          <w:rFonts w:ascii="Arial" w:hAnsi="Arial" w:cs="Arial"/>
          <w:sz w:val="20"/>
          <w:szCs w:val="20"/>
        </w:rPr>
        <w:t>Если аккумуляторная батарея повреждена,</w:t>
      </w:r>
      <w:r w:rsidRPr="006938B3">
        <w:rPr>
          <w:rFonts w:ascii="Arial" w:hAnsi="Arial" w:cs="Arial" w:hint="eastAsia"/>
          <w:sz w:val="20"/>
          <w:szCs w:val="20"/>
        </w:rPr>
        <w:t xml:space="preserve"> </w:t>
      </w:r>
      <w:r w:rsidRPr="00280C50">
        <w:rPr>
          <w:rFonts w:ascii="Arial" w:hAnsi="Arial" w:cs="Arial"/>
          <w:sz w:val="20"/>
          <w:szCs w:val="20"/>
        </w:rPr>
        <w:t>процесс заряда батареи не произойдет</w:t>
      </w:r>
      <w:r w:rsidRPr="006938B3">
        <w:rPr>
          <w:rFonts w:ascii="Arial" w:hAnsi="Arial" w:cs="Arial"/>
          <w:sz w:val="20"/>
          <w:szCs w:val="20"/>
        </w:rPr>
        <w:t>. При этом индикатор (1) будет гореть зеленым после подключения зарядного устройства к батарее.</w:t>
      </w:r>
    </w:p>
    <w:p w:rsidR="00E66BC7" w:rsidRPr="0022101A" w:rsidRDefault="00E66BC7" w:rsidP="00D5155D">
      <w:pPr>
        <w:tabs>
          <w:tab w:val="left" w:pos="10585"/>
        </w:tabs>
        <w:ind w:left="1077" w:right="686"/>
        <w:jc w:val="both"/>
        <w:rPr>
          <w:rFonts w:ascii="Arial" w:hAnsi="Arial" w:cs="Arial"/>
          <w:b/>
          <w:sz w:val="20"/>
          <w:szCs w:val="20"/>
        </w:rPr>
      </w:pPr>
    </w:p>
    <w:p w:rsidR="00A659BE" w:rsidRPr="0070453F" w:rsidRDefault="00D0564F" w:rsidP="0022101A">
      <w:pPr>
        <w:tabs>
          <w:tab w:val="left" w:pos="10585"/>
        </w:tabs>
        <w:ind w:left="1077" w:right="686"/>
        <w:jc w:val="both"/>
        <w:rPr>
          <w:rFonts w:ascii="Arial" w:hAnsi="Arial" w:cs="Arial"/>
          <w:b/>
          <w:sz w:val="20"/>
          <w:szCs w:val="20"/>
        </w:rPr>
      </w:pPr>
      <w:r>
        <w:rPr>
          <w:rFonts w:ascii="Arial" w:hAnsi="Arial" w:cs="Arial"/>
          <w:b/>
          <w:sz w:val="20"/>
          <w:szCs w:val="20"/>
        </w:rPr>
        <w:t>Индикатор емкости батареи</w:t>
      </w:r>
    </w:p>
    <w:p w:rsidR="00A659BE" w:rsidRPr="0070453F" w:rsidRDefault="00A659BE" w:rsidP="0022101A">
      <w:pPr>
        <w:tabs>
          <w:tab w:val="left" w:pos="10585"/>
        </w:tabs>
        <w:ind w:left="1077" w:right="686"/>
        <w:jc w:val="both"/>
        <w:rPr>
          <w:rFonts w:ascii="Arial" w:hAnsi="Arial" w:cs="Arial"/>
          <w:sz w:val="20"/>
          <w:szCs w:val="20"/>
        </w:rPr>
      </w:pPr>
      <w:r w:rsidRPr="0070453F">
        <w:rPr>
          <w:rFonts w:ascii="Arial" w:hAnsi="Arial" w:cs="Arial"/>
          <w:sz w:val="20"/>
          <w:szCs w:val="20"/>
        </w:rPr>
        <w:t>Вы можете проверить состояние питания аккумулятора, нажав (1)</w:t>
      </w:r>
      <w:r>
        <w:rPr>
          <w:rFonts w:ascii="Arial" w:hAnsi="Arial" w:cs="Arial"/>
          <w:sz w:val="20"/>
          <w:szCs w:val="20"/>
        </w:rPr>
        <w:t xml:space="preserve"> </w:t>
      </w:r>
      <w:r w:rsidRPr="0070453F">
        <w:rPr>
          <w:rFonts w:ascii="Arial" w:hAnsi="Arial" w:cs="Arial"/>
          <w:sz w:val="20"/>
          <w:szCs w:val="20"/>
        </w:rPr>
        <w:t xml:space="preserve">кнопку отображения питания на задней панели аккумулятора. </w:t>
      </w:r>
    </w:p>
    <w:p w:rsidR="00A659BE" w:rsidRPr="00A13223" w:rsidRDefault="00A659BE" w:rsidP="00054792">
      <w:pPr>
        <w:pStyle w:val="a5"/>
        <w:numPr>
          <w:ilvl w:val="0"/>
          <w:numId w:val="39"/>
        </w:numPr>
        <w:tabs>
          <w:tab w:val="left" w:pos="10585"/>
        </w:tabs>
        <w:ind w:right="686"/>
        <w:jc w:val="both"/>
        <w:rPr>
          <w:rFonts w:ascii="Arial" w:hAnsi="Arial" w:cs="Arial"/>
          <w:sz w:val="20"/>
          <w:szCs w:val="20"/>
        </w:rPr>
      </w:pPr>
      <w:r w:rsidRPr="00A13223">
        <w:rPr>
          <w:rFonts w:ascii="Arial" w:hAnsi="Arial" w:cs="Arial"/>
          <w:sz w:val="20"/>
          <w:szCs w:val="20"/>
        </w:rPr>
        <w:t>Все светодиодный индикаторы загорелись: аккумулятор полностью заряжен.</w:t>
      </w:r>
    </w:p>
    <w:p w:rsidR="00054792" w:rsidRDefault="00E66BC7" w:rsidP="00054792">
      <w:pPr>
        <w:pStyle w:val="a5"/>
        <w:numPr>
          <w:ilvl w:val="0"/>
          <w:numId w:val="39"/>
        </w:numPr>
        <w:tabs>
          <w:tab w:val="left" w:pos="10585"/>
        </w:tabs>
        <w:ind w:right="686"/>
        <w:jc w:val="both"/>
        <w:rPr>
          <w:noProof/>
          <w:lang w:eastAsia="zh-CN" w:bidi="ar-SA"/>
        </w:rPr>
      </w:pPr>
      <w:r>
        <w:rPr>
          <w:noProof/>
          <w:lang w:bidi="ar-SA"/>
        </w:rPr>
        <w:lastRenderedPageBreak/>
        <w:drawing>
          <wp:anchor distT="0" distB="0" distL="114300" distR="114300" simplePos="0" relativeHeight="251646464" behindDoc="0" locked="0" layoutInCell="1" allowOverlap="1" wp14:anchorId="6D3EF6BB" wp14:editId="238C50F5">
            <wp:simplePos x="0" y="0"/>
            <wp:positionH relativeFrom="column">
              <wp:posOffset>5346700</wp:posOffset>
            </wp:positionH>
            <wp:positionV relativeFrom="paragraph">
              <wp:posOffset>94142</wp:posOffset>
            </wp:positionV>
            <wp:extent cx="1709420" cy="81851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9420" cy="818515"/>
                    </a:xfrm>
                    <a:prstGeom prst="rect">
                      <a:avLst/>
                    </a:prstGeom>
                  </pic:spPr>
                </pic:pic>
              </a:graphicData>
            </a:graphic>
            <wp14:sizeRelH relativeFrom="margin">
              <wp14:pctWidth>0</wp14:pctWidth>
            </wp14:sizeRelH>
            <wp14:sizeRelV relativeFrom="margin">
              <wp14:pctHeight>0</wp14:pctHeight>
            </wp14:sizeRelV>
          </wp:anchor>
        </w:drawing>
      </w:r>
      <w:r w:rsidR="00A659BE" w:rsidRPr="00054792">
        <w:rPr>
          <w:rFonts w:ascii="Arial" w:hAnsi="Arial" w:cs="Arial"/>
          <w:sz w:val="20"/>
          <w:szCs w:val="20"/>
        </w:rPr>
        <w:t>Желтый и красный светодиод загорелись: батарея имеет достаточный остаточный заряд.</w:t>
      </w:r>
      <w:r w:rsidR="00E36CB2" w:rsidRPr="00E36CB2">
        <w:rPr>
          <w:noProof/>
          <w:lang w:eastAsia="zh-CN" w:bidi="ar-SA"/>
        </w:rPr>
        <w:t xml:space="preserve"> </w:t>
      </w:r>
    </w:p>
    <w:p w:rsidR="00A659BE" w:rsidRPr="00D14EB7" w:rsidRDefault="00E36CB2" w:rsidP="00363248">
      <w:pPr>
        <w:tabs>
          <w:tab w:val="left" w:pos="10585"/>
        </w:tabs>
        <w:ind w:left="1077" w:right="686"/>
        <w:jc w:val="both"/>
        <w:rPr>
          <w:rFonts w:ascii="Arial" w:hAnsi="Arial" w:cs="Arial"/>
          <w:b/>
          <w:sz w:val="20"/>
          <w:szCs w:val="20"/>
        </w:rPr>
      </w:pPr>
      <w:r w:rsidRPr="006938B3">
        <w:rPr>
          <w:rFonts w:ascii="Arial" w:hAnsi="Arial" w:cs="Arial"/>
          <w:b/>
          <w:sz w:val="20"/>
          <w:szCs w:val="20"/>
        </w:rPr>
        <w:t>ВНИМАНИЕ!</w:t>
      </w:r>
      <w:r w:rsidRPr="006938B3">
        <w:rPr>
          <w:rFonts w:ascii="Arial" w:hAnsi="Arial" w:cs="Arial"/>
          <w:sz w:val="20"/>
          <w:szCs w:val="20"/>
        </w:rPr>
        <w:t xml:space="preserve"> Чтобы сохранить работоспособность Li-Ion батареи</w:t>
      </w:r>
      <w:r w:rsidR="009B633A">
        <w:rPr>
          <w:rFonts w:ascii="Arial" w:hAnsi="Arial" w:cs="Arial"/>
          <w:sz w:val="20"/>
          <w:szCs w:val="20"/>
        </w:rPr>
        <w:t>,</w:t>
      </w:r>
      <w:r w:rsidRPr="006938B3">
        <w:rPr>
          <w:rFonts w:ascii="Arial" w:hAnsi="Arial" w:cs="Arial"/>
          <w:sz w:val="20"/>
          <w:szCs w:val="20"/>
        </w:rPr>
        <w:t xml:space="preserve"> она не должна заряжаться при температуре ниже 0°C или выше</w:t>
      </w:r>
      <w:r w:rsidRPr="006938B3">
        <w:rPr>
          <w:rFonts w:ascii="Arial" w:hAnsi="Arial" w:cs="Arial" w:hint="eastAsia"/>
          <w:sz w:val="20"/>
          <w:szCs w:val="20"/>
        </w:rPr>
        <w:t xml:space="preserve"> </w:t>
      </w:r>
      <w:r w:rsidRPr="006938B3">
        <w:rPr>
          <w:rFonts w:ascii="Arial" w:hAnsi="Arial" w:cs="Arial"/>
          <w:sz w:val="20"/>
          <w:szCs w:val="20"/>
        </w:rPr>
        <w:t>45°C</w:t>
      </w:r>
      <w:r w:rsidRPr="006938B3">
        <w:rPr>
          <w:rFonts w:ascii="Arial" w:hAnsi="Arial" w:cs="Arial" w:hint="eastAsia"/>
          <w:sz w:val="20"/>
          <w:szCs w:val="20"/>
        </w:rPr>
        <w:t>.</w:t>
      </w:r>
      <w:r w:rsidRPr="006938B3">
        <w:rPr>
          <w:rFonts w:ascii="Arial" w:hAnsi="Arial" w:cs="Arial"/>
          <w:sz w:val="20"/>
          <w:szCs w:val="20"/>
        </w:rPr>
        <w:t xml:space="preserve"> Если температура аккумуляторной батареи выше</w:t>
      </w:r>
      <w:r>
        <w:rPr>
          <w:rFonts w:ascii="Arial" w:hAnsi="Arial" w:cs="Arial" w:hint="eastAsia"/>
          <w:sz w:val="20"/>
          <w:szCs w:val="20"/>
        </w:rPr>
        <w:t xml:space="preserve"> </w:t>
      </w:r>
      <w:r>
        <w:rPr>
          <w:rFonts w:ascii="Arial" w:hAnsi="Arial" w:cs="Arial"/>
          <w:sz w:val="20"/>
          <w:szCs w:val="20"/>
        </w:rPr>
        <w:t>45</w:t>
      </w:r>
      <w:r w:rsidR="009B633A" w:rsidRPr="006938B3">
        <w:rPr>
          <w:rFonts w:ascii="Arial" w:hAnsi="Arial" w:cs="Arial"/>
          <w:sz w:val="20"/>
          <w:szCs w:val="20"/>
        </w:rPr>
        <w:t>°C</w:t>
      </w:r>
      <w:r>
        <w:rPr>
          <w:rFonts w:ascii="Arial" w:hAnsi="Arial" w:cs="Arial"/>
          <w:sz w:val="20"/>
          <w:szCs w:val="20"/>
        </w:rPr>
        <w:t xml:space="preserve"> или ниже </w:t>
      </w:r>
      <w:r w:rsidRPr="006938B3">
        <w:rPr>
          <w:rFonts w:ascii="Arial" w:hAnsi="Arial" w:cs="Arial"/>
          <w:sz w:val="20"/>
          <w:szCs w:val="20"/>
        </w:rPr>
        <w:t>0°C, процесс заряда батареи не произойдет. При этом индикатор (1) будет гореть зеленым после подкл</w:t>
      </w:r>
      <w:r w:rsidRPr="00D14EB7">
        <w:rPr>
          <w:rFonts w:ascii="Arial" w:hAnsi="Arial" w:cs="Arial"/>
          <w:sz w:val="20"/>
          <w:szCs w:val="20"/>
        </w:rPr>
        <w:t>ючения зарядного устройства к батарее.</w:t>
      </w:r>
      <w:r w:rsidRPr="00D14EB7">
        <w:rPr>
          <w:rFonts w:ascii="Arial" w:hAnsi="Arial" w:cs="Arial" w:hint="eastAsia"/>
          <w:sz w:val="20"/>
          <w:szCs w:val="20"/>
        </w:rPr>
        <w:t xml:space="preserve"> </w:t>
      </w:r>
      <w:r w:rsidRPr="00D14EB7">
        <w:rPr>
          <w:rFonts w:ascii="Arial" w:hAnsi="Arial" w:cs="Arial"/>
          <w:sz w:val="20"/>
          <w:szCs w:val="20"/>
        </w:rPr>
        <w:t>Если аккумуляторная батарея повреждена,</w:t>
      </w:r>
      <w:r w:rsidRPr="00D14EB7">
        <w:rPr>
          <w:rFonts w:ascii="Arial" w:hAnsi="Arial" w:cs="Arial" w:hint="eastAsia"/>
          <w:sz w:val="20"/>
          <w:szCs w:val="20"/>
        </w:rPr>
        <w:t xml:space="preserve"> </w:t>
      </w:r>
      <w:r w:rsidRPr="00D14EB7">
        <w:rPr>
          <w:rFonts w:ascii="Arial" w:hAnsi="Arial" w:cs="Arial"/>
          <w:sz w:val="20"/>
          <w:szCs w:val="20"/>
        </w:rPr>
        <w:t>процесс заряда батареи не произойдет. При этом индикатор (1) будет гореть зеленым после подключения зарядного устройства к батарее.</w:t>
      </w:r>
    </w:p>
    <w:p w:rsidR="00A659BE" w:rsidRPr="00D14EB7" w:rsidRDefault="00A659BE" w:rsidP="009B633A">
      <w:pPr>
        <w:pStyle w:val="a5"/>
        <w:numPr>
          <w:ilvl w:val="0"/>
          <w:numId w:val="40"/>
        </w:numPr>
        <w:tabs>
          <w:tab w:val="left" w:pos="10585"/>
        </w:tabs>
        <w:ind w:right="686"/>
        <w:jc w:val="both"/>
        <w:rPr>
          <w:rFonts w:ascii="Arial" w:hAnsi="Arial" w:cs="Arial"/>
          <w:sz w:val="20"/>
          <w:szCs w:val="20"/>
        </w:rPr>
      </w:pPr>
      <w:r w:rsidRPr="00D14EB7">
        <w:rPr>
          <w:rFonts w:ascii="Arial" w:hAnsi="Arial" w:cs="Arial"/>
          <w:sz w:val="20"/>
          <w:szCs w:val="20"/>
        </w:rPr>
        <w:t>Горит только красный свет: батарея разряжена, перезарядите её.</w:t>
      </w:r>
    </w:p>
    <w:p w:rsidR="00A659BE" w:rsidRPr="00D14EB7" w:rsidRDefault="00A659BE" w:rsidP="0022101A">
      <w:pPr>
        <w:tabs>
          <w:tab w:val="left" w:pos="10585"/>
        </w:tabs>
        <w:ind w:left="1077" w:right="686"/>
        <w:jc w:val="both"/>
        <w:rPr>
          <w:rFonts w:ascii="Arial" w:hAnsi="Arial" w:cs="Arial"/>
          <w:b/>
          <w:sz w:val="20"/>
          <w:szCs w:val="20"/>
        </w:rPr>
      </w:pPr>
    </w:p>
    <w:p w:rsidR="00A659BE" w:rsidRPr="00D14EB7" w:rsidRDefault="0022101A" w:rsidP="0022101A">
      <w:pPr>
        <w:tabs>
          <w:tab w:val="left" w:pos="10585"/>
        </w:tabs>
        <w:ind w:left="1077" w:right="686"/>
        <w:jc w:val="both"/>
        <w:rPr>
          <w:rFonts w:ascii="Arial" w:hAnsi="Arial" w:cs="Arial"/>
          <w:b/>
          <w:sz w:val="20"/>
          <w:szCs w:val="20"/>
        </w:rPr>
      </w:pPr>
      <w:r w:rsidRPr="00D14EB7">
        <w:rPr>
          <w:rFonts w:ascii="Arial" w:hAnsi="Arial" w:cs="Arial"/>
          <w:b/>
          <w:sz w:val="20"/>
          <w:szCs w:val="20"/>
        </w:rPr>
        <w:t>Порт питания USB</w:t>
      </w:r>
    </w:p>
    <w:p w:rsidR="00A659BE" w:rsidRPr="00D14EB7" w:rsidRDefault="00A659BE" w:rsidP="0022101A">
      <w:pPr>
        <w:tabs>
          <w:tab w:val="left" w:pos="10585"/>
        </w:tabs>
        <w:ind w:left="1077" w:right="686"/>
        <w:jc w:val="both"/>
        <w:rPr>
          <w:rFonts w:ascii="Arial" w:hAnsi="Arial" w:cs="Arial"/>
          <w:sz w:val="20"/>
          <w:szCs w:val="20"/>
        </w:rPr>
      </w:pPr>
      <w:r w:rsidRPr="00D14EB7">
        <w:rPr>
          <w:rFonts w:ascii="Arial" w:hAnsi="Arial" w:cs="Arial"/>
          <w:sz w:val="20"/>
          <w:szCs w:val="20"/>
        </w:rPr>
        <w:t>Можно включить любое портативное устройство, ис</w:t>
      </w:r>
      <w:r w:rsidR="009A0113">
        <w:rPr>
          <w:rFonts w:ascii="Arial" w:hAnsi="Arial" w:cs="Arial"/>
          <w:sz w:val="20"/>
          <w:szCs w:val="20"/>
        </w:rPr>
        <w:t>пользующее порт питания USB</w:t>
      </w:r>
      <w:r w:rsidRPr="00D14EB7">
        <w:rPr>
          <w:rFonts w:ascii="Arial" w:hAnsi="Arial" w:cs="Arial"/>
          <w:sz w:val="20"/>
          <w:szCs w:val="20"/>
        </w:rPr>
        <w:t>. Выход 5</w:t>
      </w:r>
      <w:r w:rsidR="009B633A">
        <w:rPr>
          <w:rFonts w:ascii="Arial" w:hAnsi="Arial" w:cs="Arial"/>
          <w:sz w:val="20"/>
          <w:szCs w:val="20"/>
        </w:rPr>
        <w:t xml:space="preserve"> В</w:t>
      </w:r>
      <w:r w:rsidRPr="00D14EB7">
        <w:rPr>
          <w:rFonts w:ascii="Arial" w:hAnsi="Arial" w:cs="Arial"/>
          <w:sz w:val="20"/>
          <w:szCs w:val="20"/>
        </w:rPr>
        <w:t xml:space="preserve"> на максимальном выходе 1</w:t>
      </w:r>
      <w:r w:rsidR="009B633A">
        <w:rPr>
          <w:rFonts w:ascii="Arial" w:hAnsi="Arial" w:cs="Arial"/>
          <w:sz w:val="20"/>
          <w:szCs w:val="20"/>
        </w:rPr>
        <w:t>,</w:t>
      </w:r>
      <w:r w:rsidRPr="00D14EB7">
        <w:rPr>
          <w:rFonts w:ascii="Arial" w:hAnsi="Arial" w:cs="Arial"/>
          <w:sz w:val="20"/>
          <w:szCs w:val="20"/>
        </w:rPr>
        <w:t>5 А. Вы не можете заряжать аккумуляторную батарею используя этот порт, он работает только на выход питания.</w:t>
      </w:r>
    </w:p>
    <w:p w:rsidR="00A659BE" w:rsidRPr="00D14EB7" w:rsidRDefault="00D84BCC" w:rsidP="00A659BE">
      <w:pPr>
        <w:tabs>
          <w:tab w:val="left" w:pos="10585"/>
        </w:tabs>
        <w:ind w:left="1077" w:right="686"/>
        <w:jc w:val="both"/>
        <w:rPr>
          <w:rFonts w:ascii="Arial" w:eastAsiaTheme="minorEastAsia" w:hAnsi="Arial" w:cs="Arial"/>
          <w:sz w:val="20"/>
          <w:szCs w:val="20"/>
          <w:lang w:eastAsia="zh-CN"/>
        </w:rPr>
      </w:pPr>
      <w:r w:rsidRPr="00D14EB7">
        <w:rPr>
          <w:rFonts w:ascii="Arial" w:hAnsi="Arial" w:cs="Arial"/>
          <w:b/>
          <w:sz w:val="20"/>
          <w:szCs w:val="20"/>
        </w:rPr>
        <w:t>Внимание:</w:t>
      </w:r>
      <w:r w:rsidR="00363248" w:rsidRPr="00D14EB7">
        <w:rPr>
          <w:rFonts w:ascii="Arial" w:eastAsiaTheme="minorEastAsia" w:hAnsi="Arial" w:cs="Arial"/>
          <w:sz w:val="20"/>
          <w:szCs w:val="20"/>
          <w:lang w:eastAsia="zh-CN"/>
        </w:rPr>
        <w:t xml:space="preserve"> </w:t>
      </w:r>
      <w:r w:rsidRPr="00D14EB7">
        <w:rPr>
          <w:rFonts w:ascii="Arial" w:eastAsiaTheme="minorEastAsia" w:hAnsi="Arial" w:cs="Arial"/>
          <w:sz w:val="20"/>
          <w:szCs w:val="20"/>
          <w:lang w:eastAsia="zh-CN"/>
        </w:rPr>
        <w:t xml:space="preserve">Для работы с </w:t>
      </w:r>
      <w:r w:rsidRPr="00D14EB7">
        <w:rPr>
          <w:rFonts w:ascii="Arial" w:eastAsiaTheme="minorEastAsia" w:hAnsi="Arial" w:cs="Arial"/>
          <w:sz w:val="20"/>
          <w:szCs w:val="20"/>
          <w:lang w:val="en-US" w:eastAsia="zh-CN"/>
        </w:rPr>
        <w:t>USB</w:t>
      </w:r>
      <w:r w:rsidR="009B633A">
        <w:rPr>
          <w:rFonts w:ascii="Arial" w:eastAsiaTheme="minorEastAsia" w:hAnsi="Arial" w:cs="Arial"/>
          <w:sz w:val="20"/>
          <w:szCs w:val="20"/>
          <w:lang w:eastAsia="zh-CN"/>
        </w:rPr>
        <w:t>-</w:t>
      </w:r>
      <w:r w:rsidRPr="00D14EB7">
        <w:rPr>
          <w:rFonts w:ascii="Arial" w:eastAsiaTheme="minorEastAsia" w:hAnsi="Arial" w:cs="Arial"/>
          <w:sz w:val="20"/>
          <w:szCs w:val="20"/>
          <w:lang w:eastAsia="zh-CN"/>
        </w:rPr>
        <w:t>портом нажмите на кнопку проверки заряда аккумуляторной батареи</w:t>
      </w:r>
      <w:r w:rsidR="00363248" w:rsidRPr="00D14EB7">
        <w:rPr>
          <w:rFonts w:ascii="Arial" w:eastAsiaTheme="minorEastAsia" w:hAnsi="Arial" w:cs="Arial"/>
          <w:sz w:val="20"/>
          <w:szCs w:val="20"/>
          <w:lang w:eastAsia="zh-CN"/>
        </w:rPr>
        <w:t>.</w:t>
      </w:r>
    </w:p>
    <w:p w:rsidR="00E66BC7" w:rsidRDefault="00E66BC7" w:rsidP="00E66BC7">
      <w:pPr>
        <w:tabs>
          <w:tab w:val="left" w:pos="10585"/>
        </w:tabs>
        <w:ind w:left="1077" w:right="686"/>
        <w:jc w:val="both"/>
        <w:rPr>
          <w:rFonts w:ascii="Arial" w:hAnsi="Arial" w:cs="Arial"/>
          <w:b/>
          <w:sz w:val="20"/>
          <w:szCs w:val="20"/>
        </w:rPr>
      </w:pPr>
    </w:p>
    <w:p w:rsidR="009B633A" w:rsidRDefault="00A659BE" w:rsidP="009B633A">
      <w:pPr>
        <w:tabs>
          <w:tab w:val="left" w:pos="10585"/>
        </w:tabs>
        <w:ind w:left="1077" w:right="686"/>
        <w:jc w:val="both"/>
        <w:rPr>
          <w:rFonts w:ascii="Arial" w:hAnsi="Arial" w:cs="Arial"/>
          <w:b/>
          <w:sz w:val="20"/>
          <w:szCs w:val="20"/>
        </w:rPr>
      </w:pPr>
      <w:r w:rsidRPr="00D14EB7">
        <w:rPr>
          <w:rFonts w:ascii="Arial" w:hAnsi="Arial" w:cs="Arial"/>
          <w:b/>
          <w:sz w:val="20"/>
          <w:szCs w:val="20"/>
        </w:rPr>
        <w:t>Установк</w:t>
      </w:r>
      <w:r w:rsidR="0022101A" w:rsidRPr="00D14EB7">
        <w:rPr>
          <w:rFonts w:ascii="Arial" w:hAnsi="Arial" w:cs="Arial"/>
          <w:b/>
          <w:sz w:val="20"/>
          <w:szCs w:val="20"/>
        </w:rPr>
        <w:t>а ограничения крутящего момента</w:t>
      </w:r>
    </w:p>
    <w:p w:rsidR="009B633A" w:rsidRDefault="00FA6A7F" w:rsidP="009B633A">
      <w:pPr>
        <w:tabs>
          <w:tab w:val="left" w:pos="10585"/>
        </w:tabs>
        <w:ind w:left="1077" w:right="686"/>
        <w:jc w:val="both"/>
        <w:rPr>
          <w:rFonts w:ascii="Arial" w:hAnsi="Arial" w:cs="Arial"/>
          <w:b/>
          <w:sz w:val="20"/>
          <w:szCs w:val="20"/>
        </w:rPr>
      </w:pPr>
      <w:r w:rsidRPr="009B633A">
        <w:rPr>
          <w:rFonts w:ascii="Arial" w:hAnsi="Arial" w:cs="Arial"/>
          <w:noProof/>
          <w:lang w:bidi="ar-SA"/>
        </w:rPr>
        <w:drawing>
          <wp:anchor distT="0" distB="0" distL="114300" distR="114300" simplePos="0" relativeHeight="251634688" behindDoc="0" locked="0" layoutInCell="1" allowOverlap="1" wp14:anchorId="665FBBE2" wp14:editId="01B7C5AA">
            <wp:simplePos x="0" y="0"/>
            <wp:positionH relativeFrom="column">
              <wp:posOffset>4943002</wp:posOffset>
            </wp:positionH>
            <wp:positionV relativeFrom="paragraph">
              <wp:posOffset>7620</wp:posOffset>
            </wp:positionV>
            <wp:extent cx="2266950" cy="10179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66950" cy="1017905"/>
                    </a:xfrm>
                    <a:prstGeom prst="rect">
                      <a:avLst/>
                    </a:prstGeom>
                  </pic:spPr>
                </pic:pic>
              </a:graphicData>
            </a:graphic>
            <wp14:sizeRelH relativeFrom="margin">
              <wp14:pctWidth>0</wp14:pctWidth>
            </wp14:sizeRelH>
            <wp14:sizeRelV relativeFrom="margin">
              <wp14:pctHeight>0</wp14:pctHeight>
            </wp14:sizeRelV>
          </wp:anchor>
        </w:drawing>
      </w:r>
      <w:r w:rsidR="00A659BE" w:rsidRPr="009B633A">
        <w:rPr>
          <w:rFonts w:ascii="Arial" w:hAnsi="Arial" w:cs="Arial"/>
          <w:sz w:val="20"/>
        </w:rPr>
        <w:t>Шуруповерт оснащен специальным вращающимся кольцом для установки ограничения крутящего момента. Величина момента устанавливает</w:t>
      </w:r>
      <w:r w:rsidR="00ED6E71" w:rsidRPr="009B633A">
        <w:rPr>
          <w:rFonts w:ascii="Arial" w:hAnsi="Arial" w:cs="Arial"/>
          <w:sz w:val="20"/>
        </w:rPr>
        <w:t>ся поворотом кольца (1</w:t>
      </w:r>
      <w:r w:rsidR="00A659BE" w:rsidRPr="009B633A">
        <w:rPr>
          <w:rFonts w:ascii="Arial" w:hAnsi="Arial" w:cs="Arial"/>
          <w:sz w:val="20"/>
        </w:rPr>
        <w:t>) до совмещения необходимо</w:t>
      </w:r>
      <w:r w:rsidR="00ED6E71" w:rsidRPr="009B633A">
        <w:rPr>
          <w:rFonts w:ascii="Arial" w:hAnsi="Arial" w:cs="Arial"/>
          <w:sz w:val="20"/>
        </w:rPr>
        <w:t>й цифры со стрелкой (2</w:t>
      </w:r>
      <w:r w:rsidR="00A659BE" w:rsidRPr="009B633A">
        <w:rPr>
          <w:rFonts w:ascii="Arial" w:hAnsi="Arial" w:cs="Arial"/>
          <w:sz w:val="20"/>
        </w:rPr>
        <w:t>). Значение крутящего момента зависит от крепежа и материала заготовки.</w:t>
      </w:r>
    </w:p>
    <w:p w:rsidR="00ED6E71" w:rsidRPr="009B633A" w:rsidRDefault="00ED6E71" w:rsidP="009B633A">
      <w:pPr>
        <w:tabs>
          <w:tab w:val="left" w:pos="10585"/>
        </w:tabs>
        <w:ind w:left="1077" w:right="686"/>
        <w:jc w:val="both"/>
        <w:rPr>
          <w:rFonts w:ascii="Arial" w:hAnsi="Arial" w:cs="Arial"/>
          <w:b/>
          <w:sz w:val="20"/>
          <w:szCs w:val="20"/>
        </w:rPr>
      </w:pPr>
      <w:r w:rsidRPr="009B633A">
        <w:rPr>
          <w:rFonts w:ascii="Arial" w:hAnsi="Arial" w:cs="Arial"/>
          <w:sz w:val="20"/>
        </w:rPr>
        <w:t>Для выбора режима сверления поверните кольцо (3) в положение</w:t>
      </w:r>
      <w:r w:rsidRPr="00D14EB7">
        <w:rPr>
          <w:sz w:val="20"/>
        </w:rPr>
        <w:t xml:space="preserve"> </w:t>
      </w:r>
      <w:r w:rsidRPr="00D14EB7">
        <w:rPr>
          <w:noProof/>
          <w:sz w:val="20"/>
          <w:lang w:bidi="ar-SA"/>
        </w:rPr>
        <w:drawing>
          <wp:inline distT="0" distB="0" distL="0" distR="0" wp14:anchorId="1B728B07" wp14:editId="144C598C">
            <wp:extent cx="77470" cy="241300"/>
            <wp:effectExtent l="95250" t="0" r="7493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6" cstate="print"/>
                    <a:srcRect/>
                    <a:stretch>
                      <a:fillRect/>
                    </a:stretch>
                  </pic:blipFill>
                  <pic:spPr bwMode="auto">
                    <a:xfrm rot="-5400000">
                      <a:off x="0" y="0"/>
                      <a:ext cx="77470" cy="241300"/>
                    </a:xfrm>
                    <a:prstGeom prst="rect">
                      <a:avLst/>
                    </a:prstGeom>
                    <a:noFill/>
                    <a:ln w="9525">
                      <a:noFill/>
                      <a:miter lim="800000"/>
                      <a:headEnd/>
                      <a:tailEnd/>
                    </a:ln>
                  </pic:spPr>
                </pic:pic>
              </a:graphicData>
            </a:graphic>
          </wp:inline>
        </w:drawing>
      </w:r>
    </w:p>
    <w:p w:rsidR="00ED6E71" w:rsidRPr="00D14EB7" w:rsidRDefault="00ED6E71" w:rsidP="00ED6E71">
      <w:pPr>
        <w:ind w:rightChars="305" w:right="671"/>
        <w:jc w:val="both"/>
        <w:rPr>
          <w:sz w:val="20"/>
        </w:rPr>
      </w:pPr>
    </w:p>
    <w:p w:rsidR="00FA6A7F" w:rsidRPr="00D14EB7" w:rsidRDefault="00FA6A7F" w:rsidP="00ED6E71">
      <w:pPr>
        <w:ind w:rightChars="305" w:right="671"/>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217"/>
        <w:gridCol w:w="5954"/>
      </w:tblGrid>
      <w:tr w:rsidR="00D14EB7" w:rsidRPr="00D14EB7" w:rsidTr="00B6762B">
        <w:trPr>
          <w:jc w:val="center"/>
        </w:trPr>
        <w:tc>
          <w:tcPr>
            <w:tcW w:w="3217" w:type="dxa"/>
            <w:shd w:val="clear" w:color="auto" w:fill="D9D9D9" w:themeFill="background1" w:themeFillShade="D9"/>
          </w:tcPr>
          <w:p w:rsidR="00A659BE" w:rsidRPr="00D14EB7" w:rsidRDefault="009B633A" w:rsidP="00BE5790">
            <w:pPr>
              <w:jc w:val="center"/>
              <w:rPr>
                <w:rFonts w:ascii="Arial" w:hAnsi="Arial" w:cs="Arial"/>
                <w:sz w:val="20"/>
                <w:szCs w:val="20"/>
              </w:rPr>
            </w:pPr>
            <w:r>
              <w:rPr>
                <w:rFonts w:ascii="Arial" w:hAnsi="Arial" w:cs="Arial"/>
                <w:sz w:val="20"/>
                <w:szCs w:val="20"/>
              </w:rPr>
              <w:lastRenderedPageBreak/>
              <w:t>П</w:t>
            </w:r>
            <w:r w:rsidR="00A659BE" w:rsidRPr="00D14EB7">
              <w:rPr>
                <w:rFonts w:ascii="Arial" w:hAnsi="Arial" w:cs="Arial"/>
                <w:sz w:val="20"/>
                <w:szCs w:val="20"/>
              </w:rPr>
              <w:t>озиция муфты</w:t>
            </w:r>
          </w:p>
        </w:tc>
        <w:tc>
          <w:tcPr>
            <w:tcW w:w="5954" w:type="dxa"/>
            <w:shd w:val="clear" w:color="auto" w:fill="D9D9D9" w:themeFill="background1" w:themeFillShade="D9"/>
          </w:tcPr>
          <w:p w:rsidR="00A659BE" w:rsidRPr="00D14EB7" w:rsidRDefault="009B633A" w:rsidP="00BE5790">
            <w:pPr>
              <w:jc w:val="center"/>
              <w:rPr>
                <w:rFonts w:ascii="Arial" w:hAnsi="Arial" w:cs="Arial"/>
                <w:sz w:val="20"/>
                <w:szCs w:val="20"/>
              </w:rPr>
            </w:pPr>
            <w:r>
              <w:rPr>
                <w:rFonts w:ascii="Arial" w:hAnsi="Arial" w:cs="Arial"/>
                <w:sz w:val="20"/>
                <w:szCs w:val="20"/>
              </w:rPr>
              <w:t>В</w:t>
            </w:r>
            <w:r w:rsidR="00A659BE" w:rsidRPr="00D14EB7">
              <w:rPr>
                <w:rFonts w:ascii="Arial" w:hAnsi="Arial" w:cs="Arial"/>
                <w:sz w:val="20"/>
                <w:szCs w:val="20"/>
              </w:rPr>
              <w:t>ид операции</w:t>
            </w:r>
          </w:p>
        </w:tc>
      </w:tr>
      <w:tr w:rsidR="00D14EB7" w:rsidRPr="00D14EB7" w:rsidTr="00ED6E71">
        <w:trPr>
          <w:trHeight w:val="237"/>
          <w:jc w:val="center"/>
        </w:trPr>
        <w:tc>
          <w:tcPr>
            <w:tcW w:w="3217" w:type="dxa"/>
            <w:shd w:val="clear" w:color="auto" w:fill="auto"/>
          </w:tcPr>
          <w:p w:rsidR="00A659BE" w:rsidRPr="00D14EB7" w:rsidRDefault="00A659BE" w:rsidP="00BE5790">
            <w:pPr>
              <w:jc w:val="center"/>
              <w:rPr>
                <w:rFonts w:ascii="Arial" w:hAnsi="Arial" w:cs="Arial"/>
                <w:sz w:val="20"/>
                <w:szCs w:val="20"/>
              </w:rPr>
            </w:pPr>
            <w:r w:rsidRPr="00D14EB7">
              <w:rPr>
                <w:rFonts w:ascii="Arial" w:hAnsi="Arial" w:cs="Arial"/>
                <w:sz w:val="20"/>
                <w:szCs w:val="20"/>
                <w:lang w:eastAsia="zh-CN"/>
              </w:rPr>
              <w:t>1</w:t>
            </w:r>
            <w:r w:rsidRPr="00D14EB7">
              <w:rPr>
                <w:rFonts w:ascii="Arial" w:hAnsi="Arial" w:cs="Arial"/>
                <w:sz w:val="20"/>
                <w:szCs w:val="20"/>
              </w:rPr>
              <w:t>-</w:t>
            </w:r>
            <w:r w:rsidRPr="00D14EB7">
              <w:rPr>
                <w:rFonts w:ascii="Arial" w:hAnsi="Arial" w:cs="Arial"/>
                <w:sz w:val="20"/>
                <w:szCs w:val="20"/>
                <w:lang w:eastAsia="zh-CN"/>
              </w:rPr>
              <w:t>3</w:t>
            </w:r>
          </w:p>
        </w:tc>
        <w:tc>
          <w:tcPr>
            <w:tcW w:w="5954" w:type="dxa"/>
            <w:shd w:val="clear" w:color="auto" w:fill="auto"/>
          </w:tcPr>
          <w:p w:rsidR="00A659BE" w:rsidRPr="00D14EB7" w:rsidRDefault="00A659BE" w:rsidP="00BE5790">
            <w:pPr>
              <w:rPr>
                <w:rFonts w:ascii="Arial" w:hAnsi="Arial" w:cs="Arial"/>
                <w:bCs/>
                <w:sz w:val="20"/>
                <w:szCs w:val="20"/>
              </w:rPr>
            </w:pPr>
            <w:r w:rsidRPr="00D14EB7">
              <w:rPr>
                <w:rFonts w:ascii="Arial" w:hAnsi="Arial" w:cs="Arial"/>
                <w:bCs/>
                <w:sz w:val="20"/>
                <w:szCs w:val="20"/>
              </w:rPr>
              <w:t>закручивание мелких шурупов</w:t>
            </w:r>
          </w:p>
        </w:tc>
      </w:tr>
      <w:tr w:rsidR="00D14EB7" w:rsidRPr="00D14EB7" w:rsidTr="00ED6E71">
        <w:trPr>
          <w:jc w:val="center"/>
        </w:trPr>
        <w:tc>
          <w:tcPr>
            <w:tcW w:w="3217" w:type="dxa"/>
            <w:shd w:val="clear" w:color="auto" w:fill="auto"/>
          </w:tcPr>
          <w:p w:rsidR="00A659BE" w:rsidRPr="00D14EB7" w:rsidRDefault="00A659BE" w:rsidP="00D10D68">
            <w:pPr>
              <w:jc w:val="center"/>
              <w:rPr>
                <w:rFonts w:ascii="Arial" w:hAnsi="Arial" w:cs="Arial"/>
                <w:sz w:val="20"/>
                <w:szCs w:val="20"/>
              </w:rPr>
            </w:pPr>
            <w:r w:rsidRPr="00D14EB7">
              <w:rPr>
                <w:rFonts w:ascii="Arial" w:hAnsi="Arial" w:cs="Arial"/>
                <w:sz w:val="20"/>
                <w:szCs w:val="20"/>
                <w:lang w:eastAsia="zh-CN"/>
              </w:rPr>
              <w:t>4-</w:t>
            </w:r>
            <w:r w:rsidR="00D10D68" w:rsidRPr="00D14EB7">
              <w:rPr>
                <w:rFonts w:ascii="Arial" w:hAnsi="Arial" w:cs="Arial"/>
                <w:sz w:val="20"/>
                <w:szCs w:val="20"/>
                <w:lang w:eastAsia="zh-CN"/>
              </w:rPr>
              <w:t>8</w:t>
            </w:r>
          </w:p>
        </w:tc>
        <w:tc>
          <w:tcPr>
            <w:tcW w:w="5954" w:type="dxa"/>
            <w:shd w:val="clear" w:color="auto" w:fill="auto"/>
          </w:tcPr>
          <w:p w:rsidR="00A659BE" w:rsidRPr="00D14EB7" w:rsidRDefault="00A659BE" w:rsidP="00BE5790">
            <w:pPr>
              <w:rPr>
                <w:rFonts w:ascii="Arial" w:hAnsi="Arial" w:cs="Arial"/>
                <w:sz w:val="20"/>
                <w:szCs w:val="20"/>
              </w:rPr>
            </w:pPr>
            <w:r w:rsidRPr="00D14EB7">
              <w:rPr>
                <w:rFonts w:ascii="Arial" w:hAnsi="Arial" w:cs="Arial"/>
                <w:sz w:val="20"/>
                <w:szCs w:val="20"/>
              </w:rPr>
              <w:t>закручивание шурупов средних размеров в мягкий материал</w:t>
            </w:r>
          </w:p>
        </w:tc>
      </w:tr>
      <w:tr w:rsidR="00D14EB7" w:rsidRPr="00D14EB7" w:rsidTr="00ED6E71">
        <w:trPr>
          <w:jc w:val="center"/>
        </w:trPr>
        <w:tc>
          <w:tcPr>
            <w:tcW w:w="3217" w:type="dxa"/>
            <w:shd w:val="clear" w:color="auto" w:fill="auto"/>
          </w:tcPr>
          <w:p w:rsidR="00A659BE" w:rsidRPr="00D14EB7" w:rsidRDefault="00D10D68" w:rsidP="00D10D68">
            <w:pPr>
              <w:jc w:val="center"/>
              <w:rPr>
                <w:rFonts w:ascii="Arial" w:hAnsi="Arial" w:cs="Arial"/>
                <w:sz w:val="20"/>
                <w:szCs w:val="20"/>
              </w:rPr>
            </w:pPr>
            <w:r w:rsidRPr="00D14EB7">
              <w:rPr>
                <w:rFonts w:ascii="Arial" w:hAnsi="Arial" w:cs="Arial"/>
                <w:sz w:val="20"/>
                <w:szCs w:val="20"/>
              </w:rPr>
              <w:t>9</w:t>
            </w:r>
            <w:r w:rsidR="00A659BE" w:rsidRPr="00D14EB7">
              <w:rPr>
                <w:rFonts w:ascii="Arial" w:hAnsi="Arial" w:cs="Arial"/>
                <w:sz w:val="20"/>
                <w:szCs w:val="20"/>
              </w:rPr>
              <w:t>-1</w:t>
            </w:r>
            <w:r w:rsidRPr="00D14EB7">
              <w:rPr>
                <w:rFonts w:ascii="Arial" w:hAnsi="Arial" w:cs="Arial"/>
                <w:sz w:val="20"/>
                <w:szCs w:val="20"/>
              </w:rPr>
              <w:t>3</w:t>
            </w:r>
          </w:p>
        </w:tc>
        <w:tc>
          <w:tcPr>
            <w:tcW w:w="5954" w:type="dxa"/>
            <w:shd w:val="clear" w:color="auto" w:fill="auto"/>
          </w:tcPr>
          <w:p w:rsidR="00A659BE" w:rsidRPr="00D14EB7" w:rsidRDefault="00A659BE" w:rsidP="00BE5790">
            <w:pPr>
              <w:rPr>
                <w:rFonts w:ascii="Arial" w:hAnsi="Arial" w:cs="Arial"/>
                <w:sz w:val="20"/>
                <w:szCs w:val="20"/>
              </w:rPr>
            </w:pPr>
            <w:r w:rsidRPr="00D14EB7">
              <w:rPr>
                <w:rFonts w:ascii="Arial" w:hAnsi="Arial" w:cs="Arial"/>
                <w:sz w:val="20"/>
                <w:szCs w:val="20"/>
              </w:rPr>
              <w:t>закручивание шурупов в материал средней жесткости</w:t>
            </w:r>
          </w:p>
        </w:tc>
      </w:tr>
      <w:tr w:rsidR="00D14EB7" w:rsidRPr="00D14EB7" w:rsidTr="00ED6E71">
        <w:trPr>
          <w:jc w:val="center"/>
        </w:trPr>
        <w:tc>
          <w:tcPr>
            <w:tcW w:w="3217" w:type="dxa"/>
            <w:shd w:val="clear" w:color="auto" w:fill="auto"/>
          </w:tcPr>
          <w:p w:rsidR="00A659BE" w:rsidRPr="00D14EB7" w:rsidRDefault="00A659BE" w:rsidP="00D10D68">
            <w:pPr>
              <w:jc w:val="center"/>
              <w:rPr>
                <w:sz w:val="20"/>
                <w:szCs w:val="20"/>
              </w:rPr>
            </w:pPr>
            <w:r w:rsidRPr="00D14EB7">
              <w:rPr>
                <w:rFonts w:ascii="Arial" w:hAnsi="Arial" w:cs="Arial"/>
                <w:sz w:val="20"/>
                <w:szCs w:val="20"/>
              </w:rPr>
              <w:t>1</w:t>
            </w:r>
            <w:r w:rsidR="00D10D68" w:rsidRPr="00D14EB7">
              <w:rPr>
                <w:rFonts w:ascii="Arial" w:hAnsi="Arial" w:cs="Arial"/>
                <w:sz w:val="20"/>
                <w:szCs w:val="20"/>
                <w:lang w:eastAsia="zh-CN"/>
              </w:rPr>
              <w:t>4</w:t>
            </w:r>
            <w:r w:rsidRPr="00D14EB7">
              <w:rPr>
                <w:rFonts w:ascii="Arial" w:hAnsi="Arial" w:cs="Arial"/>
                <w:sz w:val="20"/>
                <w:szCs w:val="20"/>
              </w:rPr>
              <w:t>-1</w:t>
            </w:r>
            <w:r w:rsidR="00D10D68" w:rsidRPr="00D14EB7">
              <w:rPr>
                <w:rFonts w:ascii="Arial" w:hAnsi="Arial" w:cs="Arial"/>
                <w:sz w:val="20"/>
                <w:szCs w:val="20"/>
                <w:lang w:eastAsia="zh-CN"/>
              </w:rPr>
              <w:t>6</w:t>
            </w:r>
          </w:p>
        </w:tc>
        <w:tc>
          <w:tcPr>
            <w:tcW w:w="5954" w:type="dxa"/>
            <w:shd w:val="clear" w:color="auto" w:fill="auto"/>
          </w:tcPr>
          <w:p w:rsidR="00A659BE" w:rsidRPr="00D14EB7" w:rsidRDefault="00A659BE" w:rsidP="00BE5790">
            <w:r w:rsidRPr="00D14EB7">
              <w:rPr>
                <w:rFonts w:ascii="Arial" w:hAnsi="Arial" w:cs="Arial"/>
                <w:sz w:val="20"/>
                <w:szCs w:val="20"/>
              </w:rPr>
              <w:t>закручивание шурупов в твердый материал</w:t>
            </w:r>
          </w:p>
        </w:tc>
      </w:tr>
      <w:tr w:rsidR="00D14EB7" w:rsidRPr="00D14EB7" w:rsidTr="00ED6E71">
        <w:trPr>
          <w:jc w:val="center"/>
        </w:trPr>
        <w:tc>
          <w:tcPr>
            <w:tcW w:w="3217" w:type="dxa"/>
            <w:shd w:val="clear" w:color="auto" w:fill="auto"/>
          </w:tcPr>
          <w:p w:rsidR="00A659BE" w:rsidRPr="00D14EB7" w:rsidRDefault="00A659BE" w:rsidP="00D10D68">
            <w:pPr>
              <w:jc w:val="center"/>
              <w:rPr>
                <w:rFonts w:ascii="Arial" w:hAnsi="Arial" w:cs="Arial"/>
                <w:sz w:val="20"/>
                <w:szCs w:val="20"/>
              </w:rPr>
            </w:pPr>
            <w:r w:rsidRPr="00D14EB7">
              <w:rPr>
                <w:rFonts w:ascii="Arial" w:hAnsi="Arial" w:cs="Arial"/>
                <w:sz w:val="20"/>
                <w:szCs w:val="20"/>
              </w:rPr>
              <w:t>1</w:t>
            </w:r>
            <w:r w:rsidR="00D10D68" w:rsidRPr="00D14EB7">
              <w:rPr>
                <w:rFonts w:ascii="Arial" w:hAnsi="Arial" w:cs="Arial"/>
                <w:sz w:val="20"/>
                <w:szCs w:val="20"/>
              </w:rPr>
              <w:t>7</w:t>
            </w:r>
            <w:r w:rsidRPr="00D14EB7">
              <w:rPr>
                <w:rFonts w:ascii="Arial" w:hAnsi="Arial" w:cs="Arial"/>
                <w:sz w:val="20"/>
                <w:szCs w:val="20"/>
              </w:rPr>
              <w:t>-1</w:t>
            </w:r>
            <w:r w:rsidR="00D10D68" w:rsidRPr="00D14EB7">
              <w:rPr>
                <w:rFonts w:ascii="Arial" w:hAnsi="Arial" w:cs="Arial"/>
                <w:sz w:val="20"/>
                <w:szCs w:val="20"/>
              </w:rPr>
              <w:t>9</w:t>
            </w:r>
          </w:p>
        </w:tc>
        <w:tc>
          <w:tcPr>
            <w:tcW w:w="5954" w:type="dxa"/>
            <w:shd w:val="clear" w:color="auto" w:fill="auto"/>
          </w:tcPr>
          <w:p w:rsidR="00A659BE" w:rsidRPr="00D14EB7" w:rsidRDefault="00A659BE" w:rsidP="00BE5790">
            <w:pPr>
              <w:rPr>
                <w:rFonts w:ascii="Arial" w:hAnsi="Arial" w:cs="Arial"/>
              </w:rPr>
            </w:pPr>
            <w:r w:rsidRPr="00D14EB7">
              <w:rPr>
                <w:rFonts w:ascii="Arial" w:hAnsi="Arial" w:cs="Arial"/>
                <w:sz w:val="20"/>
                <w:szCs w:val="20"/>
              </w:rPr>
              <w:t>закручивание больших шурупов</w:t>
            </w:r>
          </w:p>
        </w:tc>
      </w:tr>
      <w:tr w:rsidR="00363248" w:rsidRPr="00D14EB7" w:rsidTr="00ED6E71">
        <w:trPr>
          <w:jc w:val="center"/>
        </w:trPr>
        <w:tc>
          <w:tcPr>
            <w:tcW w:w="3217" w:type="dxa"/>
            <w:shd w:val="clear" w:color="auto" w:fill="auto"/>
          </w:tcPr>
          <w:p w:rsidR="00A659BE" w:rsidRPr="00D14EB7" w:rsidRDefault="00A659BE" w:rsidP="00BE5790">
            <w:pPr>
              <w:jc w:val="center"/>
              <w:rPr>
                <w:rFonts w:ascii="Arial" w:hAnsi="Arial" w:cs="Arial"/>
              </w:rPr>
            </w:pPr>
            <w:r w:rsidRPr="00D14EB7">
              <w:rPr>
                <w:rFonts w:ascii="Arial" w:hAnsi="Arial" w:cs="Arial"/>
                <w:b/>
                <w:noProof/>
                <w:sz w:val="20"/>
                <w:szCs w:val="20"/>
                <w:lang w:bidi="ar-SA"/>
              </w:rPr>
              <w:drawing>
                <wp:inline distT="0" distB="0" distL="0" distR="0" wp14:anchorId="34CD3F09" wp14:editId="40F81848">
                  <wp:extent cx="311150" cy="114300"/>
                  <wp:effectExtent l="0" t="0" r="0" b="0"/>
                  <wp:docPr id="40" name="Рисунок 40"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lling%20ic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1150" cy="114300"/>
                          </a:xfrm>
                          <a:prstGeom prst="rect">
                            <a:avLst/>
                          </a:prstGeom>
                          <a:noFill/>
                          <a:ln>
                            <a:noFill/>
                          </a:ln>
                        </pic:spPr>
                      </pic:pic>
                    </a:graphicData>
                  </a:graphic>
                </wp:inline>
              </w:drawing>
            </w:r>
          </w:p>
        </w:tc>
        <w:tc>
          <w:tcPr>
            <w:tcW w:w="5954" w:type="dxa"/>
            <w:shd w:val="clear" w:color="auto" w:fill="auto"/>
          </w:tcPr>
          <w:p w:rsidR="00A659BE" w:rsidRPr="00D14EB7" w:rsidRDefault="00A659BE" w:rsidP="00BE5790">
            <w:pPr>
              <w:rPr>
                <w:rFonts w:ascii="Arial" w:hAnsi="Arial" w:cs="Arial"/>
              </w:rPr>
            </w:pPr>
            <w:r w:rsidRPr="00D14EB7">
              <w:rPr>
                <w:rFonts w:ascii="Arial" w:hAnsi="Arial" w:cs="Arial"/>
                <w:sz w:val="20"/>
                <w:szCs w:val="20"/>
              </w:rPr>
              <w:t>сверление</w:t>
            </w:r>
          </w:p>
        </w:tc>
      </w:tr>
    </w:tbl>
    <w:p w:rsidR="00A659BE" w:rsidRPr="00D14EB7" w:rsidRDefault="00A659BE" w:rsidP="00ED6E71">
      <w:pPr>
        <w:tabs>
          <w:tab w:val="left" w:pos="3950"/>
        </w:tabs>
        <w:ind w:right="686"/>
        <w:jc w:val="both"/>
        <w:rPr>
          <w:sz w:val="20"/>
        </w:rPr>
      </w:pPr>
    </w:p>
    <w:p w:rsidR="00A659BE" w:rsidRPr="009B633A" w:rsidRDefault="009A0113" w:rsidP="00ED6E71">
      <w:pPr>
        <w:pStyle w:val="3"/>
        <w:ind w:left="1077" w:right="686"/>
        <w:jc w:val="both"/>
        <w:rPr>
          <w:rFonts w:ascii="Arial" w:hAnsi="Arial" w:cs="Arial"/>
          <w:sz w:val="20"/>
          <w:szCs w:val="20"/>
        </w:rPr>
      </w:pPr>
      <w:r w:rsidRPr="009B633A">
        <w:rPr>
          <w:rFonts w:ascii="Arial" w:hAnsi="Arial" w:cs="Arial"/>
          <w:noProof/>
          <w:lang w:bidi="ar-SA"/>
        </w:rPr>
        <w:drawing>
          <wp:anchor distT="0" distB="0" distL="114300" distR="114300" simplePos="0" relativeHeight="251658752" behindDoc="0" locked="0" layoutInCell="1" allowOverlap="1" wp14:anchorId="46F390CB" wp14:editId="0906899A">
            <wp:simplePos x="0" y="0"/>
            <wp:positionH relativeFrom="column">
              <wp:posOffset>5685790</wp:posOffset>
            </wp:positionH>
            <wp:positionV relativeFrom="paragraph">
              <wp:posOffset>198755</wp:posOffset>
            </wp:positionV>
            <wp:extent cx="1450340" cy="88519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0340" cy="885190"/>
                    </a:xfrm>
                    <a:prstGeom prst="rect">
                      <a:avLst/>
                    </a:prstGeom>
                  </pic:spPr>
                </pic:pic>
              </a:graphicData>
            </a:graphic>
            <wp14:sizeRelH relativeFrom="margin">
              <wp14:pctWidth>0</wp14:pctWidth>
            </wp14:sizeRelH>
            <wp14:sizeRelV relativeFrom="margin">
              <wp14:pctHeight>0</wp14:pctHeight>
            </wp14:sizeRelV>
          </wp:anchor>
        </w:drawing>
      </w:r>
      <w:r w:rsidR="00A659BE" w:rsidRPr="009B633A">
        <w:rPr>
          <w:rFonts w:ascii="Arial" w:hAnsi="Arial" w:cs="Arial"/>
          <w:sz w:val="20"/>
          <w:szCs w:val="20"/>
        </w:rPr>
        <w:t>Пер</w:t>
      </w:r>
      <w:r w:rsidR="00ED6E71" w:rsidRPr="009B633A">
        <w:rPr>
          <w:rFonts w:ascii="Arial" w:hAnsi="Arial" w:cs="Arial"/>
          <w:sz w:val="20"/>
          <w:szCs w:val="20"/>
        </w:rPr>
        <w:t>еключатель направления вращения</w:t>
      </w:r>
    </w:p>
    <w:p w:rsidR="00EE5A19" w:rsidRPr="009B633A" w:rsidRDefault="00A659BE" w:rsidP="00ED6E71">
      <w:pPr>
        <w:ind w:left="1077" w:right="686"/>
        <w:jc w:val="both"/>
        <w:rPr>
          <w:rFonts w:ascii="Arial" w:hAnsi="Arial" w:cs="Arial"/>
          <w:sz w:val="20"/>
        </w:rPr>
      </w:pPr>
      <w:r w:rsidRPr="009B633A">
        <w:rPr>
          <w:rFonts w:ascii="Arial" w:hAnsi="Arial" w:cs="Arial"/>
          <w:sz w:val="20"/>
        </w:rPr>
        <w:t xml:space="preserve">Переключатель </w:t>
      </w:r>
      <w:r w:rsidR="00ED6E71" w:rsidRPr="009B633A">
        <w:rPr>
          <w:rFonts w:ascii="Arial" w:hAnsi="Arial" w:cs="Arial"/>
          <w:sz w:val="20"/>
        </w:rPr>
        <w:t>направления вращения (1)</w:t>
      </w:r>
      <w:r w:rsidRPr="009B633A">
        <w:rPr>
          <w:rFonts w:ascii="Arial" w:hAnsi="Arial" w:cs="Arial"/>
          <w:sz w:val="20"/>
        </w:rPr>
        <w:t xml:space="preserve"> расположен </w:t>
      </w:r>
      <w:r w:rsidR="00ED6E71" w:rsidRPr="009B633A">
        <w:rPr>
          <w:rFonts w:ascii="Arial" w:hAnsi="Arial" w:cs="Arial"/>
          <w:sz w:val="20"/>
        </w:rPr>
        <w:t>над кнопкой включения (2</w:t>
      </w:r>
      <w:r w:rsidRPr="009B633A">
        <w:rPr>
          <w:rFonts w:ascii="Arial" w:hAnsi="Arial" w:cs="Arial"/>
          <w:sz w:val="20"/>
        </w:rPr>
        <w:t>). Для вращения по часовой стрелке переключите его влево, для вращения против часовой – вправо.</w:t>
      </w:r>
    </w:p>
    <w:p w:rsidR="00A659BE" w:rsidRPr="009B633A" w:rsidRDefault="00A659BE" w:rsidP="00ED6E71">
      <w:pPr>
        <w:ind w:left="1077" w:right="686"/>
        <w:jc w:val="both"/>
        <w:rPr>
          <w:rFonts w:ascii="Arial" w:hAnsi="Arial" w:cs="Arial"/>
          <w:sz w:val="20"/>
        </w:rPr>
      </w:pPr>
      <w:r w:rsidRPr="009B633A">
        <w:rPr>
          <w:rFonts w:ascii="Arial" w:hAnsi="Arial" w:cs="Arial"/>
          <w:b/>
          <w:sz w:val="20"/>
        </w:rPr>
        <w:t>ВНИМАНИЕ!</w:t>
      </w:r>
      <w:r w:rsidRPr="009B633A">
        <w:rPr>
          <w:rFonts w:ascii="Arial" w:hAnsi="Arial" w:cs="Arial"/>
          <w:sz w:val="20"/>
        </w:rPr>
        <w:t xml:space="preserve"> Используйте переключатель направления вращения только при выключенном инструменте.</w:t>
      </w:r>
    </w:p>
    <w:p w:rsidR="00356FDA" w:rsidRPr="009B633A" w:rsidRDefault="00A659BE" w:rsidP="009B633A">
      <w:pPr>
        <w:ind w:left="1077" w:right="686"/>
        <w:jc w:val="both"/>
        <w:rPr>
          <w:rFonts w:ascii="Arial" w:eastAsiaTheme="minorEastAsia" w:hAnsi="Arial" w:cs="Arial"/>
          <w:sz w:val="20"/>
          <w:lang w:eastAsia="zh-CN"/>
        </w:rPr>
      </w:pPr>
      <w:r w:rsidRPr="009B633A">
        <w:rPr>
          <w:rFonts w:ascii="Arial" w:hAnsi="Arial" w:cs="Arial"/>
          <w:sz w:val="20"/>
        </w:rPr>
        <w:t>Кнопка включения не работает, когда переключатель направления вращения находится в среднем положении.</w:t>
      </w:r>
    </w:p>
    <w:p w:rsidR="00356FDA" w:rsidRPr="009B633A" w:rsidRDefault="00356FDA" w:rsidP="00ED6E71">
      <w:pPr>
        <w:ind w:left="1077" w:right="686"/>
        <w:jc w:val="both"/>
        <w:rPr>
          <w:rFonts w:ascii="Arial" w:eastAsiaTheme="minorEastAsia" w:hAnsi="Arial" w:cs="Arial"/>
          <w:sz w:val="20"/>
          <w:lang w:eastAsia="zh-CN"/>
        </w:rPr>
      </w:pPr>
    </w:p>
    <w:p w:rsidR="009B633A" w:rsidRDefault="009B633A" w:rsidP="009B633A">
      <w:pPr>
        <w:pStyle w:val="3"/>
        <w:ind w:left="1077" w:right="686"/>
        <w:jc w:val="both"/>
        <w:rPr>
          <w:rFonts w:ascii="Arial" w:hAnsi="Arial" w:cs="Arial"/>
          <w:sz w:val="20"/>
          <w:szCs w:val="20"/>
        </w:rPr>
      </w:pPr>
      <w:r w:rsidRPr="00D14EB7">
        <w:rPr>
          <w:noProof/>
          <w:lang w:bidi="ar-SA"/>
        </w:rPr>
        <w:drawing>
          <wp:anchor distT="0" distB="0" distL="114300" distR="114300" simplePos="0" relativeHeight="251644928" behindDoc="0" locked="0" layoutInCell="1" allowOverlap="1" wp14:anchorId="69E996AF" wp14:editId="4146A2DF">
            <wp:simplePos x="0" y="0"/>
            <wp:positionH relativeFrom="column">
              <wp:posOffset>4216400</wp:posOffset>
            </wp:positionH>
            <wp:positionV relativeFrom="paragraph">
              <wp:posOffset>95853</wp:posOffset>
            </wp:positionV>
            <wp:extent cx="2915920" cy="98869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15920" cy="988695"/>
                    </a:xfrm>
                    <a:prstGeom prst="rect">
                      <a:avLst/>
                    </a:prstGeom>
                  </pic:spPr>
                </pic:pic>
              </a:graphicData>
            </a:graphic>
            <wp14:sizeRelH relativeFrom="margin">
              <wp14:pctWidth>0</wp14:pctWidth>
            </wp14:sizeRelH>
            <wp14:sizeRelV relativeFrom="margin">
              <wp14:pctHeight>0</wp14:pctHeight>
            </wp14:sizeRelV>
          </wp:anchor>
        </w:drawing>
      </w:r>
      <w:r w:rsidR="003B019B" w:rsidRPr="009B633A">
        <w:rPr>
          <w:rFonts w:ascii="Arial" w:hAnsi="Arial" w:cs="Arial"/>
          <w:sz w:val="20"/>
          <w:szCs w:val="20"/>
        </w:rPr>
        <w:t>Регулирование ск</w:t>
      </w:r>
      <w:r w:rsidR="00A659BE" w:rsidRPr="009B633A">
        <w:rPr>
          <w:rFonts w:ascii="Arial" w:hAnsi="Arial" w:cs="Arial"/>
          <w:sz w:val="20"/>
          <w:szCs w:val="20"/>
        </w:rPr>
        <w:t>орости вращения</w:t>
      </w:r>
    </w:p>
    <w:p w:rsidR="009B633A" w:rsidRDefault="00A659BE" w:rsidP="009B633A">
      <w:pPr>
        <w:pStyle w:val="3"/>
        <w:spacing w:line="240" w:lineRule="auto"/>
        <w:ind w:left="1077" w:right="686"/>
        <w:jc w:val="both"/>
        <w:rPr>
          <w:rFonts w:ascii="Arial" w:hAnsi="Arial" w:cs="Arial"/>
          <w:b w:val="0"/>
          <w:bCs w:val="0"/>
          <w:sz w:val="20"/>
        </w:rPr>
      </w:pPr>
      <w:r w:rsidRPr="009B633A">
        <w:rPr>
          <w:rFonts w:ascii="Arial" w:hAnsi="Arial" w:cs="Arial"/>
          <w:b w:val="0"/>
          <w:bCs w:val="0"/>
          <w:sz w:val="20"/>
        </w:rPr>
        <w:t xml:space="preserve">Шуруповерт имеет две скорости вращения: </w:t>
      </w:r>
      <w:r w:rsidRPr="009B633A">
        <w:rPr>
          <w:rFonts w:ascii="Arial" w:eastAsiaTheme="minorEastAsia" w:hAnsi="Arial" w:cs="Arial"/>
          <w:b w:val="0"/>
          <w:bCs w:val="0"/>
          <w:sz w:val="20"/>
          <w:lang w:eastAsia="zh-CN"/>
        </w:rPr>
        <w:t>«</w:t>
      </w:r>
      <w:r w:rsidRPr="009B633A">
        <w:rPr>
          <w:rFonts w:ascii="Arial" w:eastAsiaTheme="minorEastAsia" w:hAnsi="Arial" w:cs="Arial"/>
          <w:b w:val="0"/>
          <w:bCs w:val="0"/>
          <w:noProof/>
          <w:sz w:val="20"/>
          <w:lang w:eastAsia="zh-CN" w:bidi="ar-SA"/>
        </w:rPr>
        <w:t>1</w:t>
      </w:r>
      <w:r w:rsidRPr="009B633A">
        <w:rPr>
          <w:rFonts w:ascii="Arial" w:eastAsiaTheme="minorEastAsia" w:hAnsi="Arial" w:cs="Arial"/>
          <w:b w:val="0"/>
          <w:bCs w:val="0"/>
          <w:sz w:val="20"/>
          <w:lang w:eastAsia="zh-CN"/>
        </w:rPr>
        <w:t xml:space="preserve">» </w:t>
      </w:r>
      <w:r w:rsidRPr="009B633A">
        <w:rPr>
          <w:rFonts w:ascii="Arial" w:hAnsi="Arial" w:cs="Arial"/>
          <w:b w:val="0"/>
          <w:bCs w:val="0"/>
          <w:sz w:val="20"/>
        </w:rPr>
        <w:t xml:space="preserve">режим закручивания (низкая скорость при большом крутящем моменте) и </w:t>
      </w:r>
      <w:r w:rsidRPr="009B633A">
        <w:rPr>
          <w:rFonts w:ascii="Arial" w:eastAsiaTheme="minorEastAsia" w:hAnsi="Arial" w:cs="Arial"/>
          <w:b w:val="0"/>
          <w:bCs w:val="0"/>
          <w:sz w:val="20"/>
          <w:lang w:eastAsia="zh-CN"/>
        </w:rPr>
        <w:t>«</w:t>
      </w:r>
      <w:r w:rsidRPr="009B633A">
        <w:rPr>
          <w:rFonts w:ascii="Arial" w:eastAsiaTheme="minorEastAsia" w:hAnsi="Arial" w:cs="Arial"/>
          <w:b w:val="0"/>
          <w:bCs w:val="0"/>
          <w:noProof/>
          <w:sz w:val="20"/>
          <w:lang w:eastAsia="zh-CN" w:bidi="ar-SA"/>
        </w:rPr>
        <w:t>2</w:t>
      </w:r>
      <w:r w:rsidRPr="009B633A">
        <w:rPr>
          <w:rFonts w:ascii="Arial" w:eastAsiaTheme="minorEastAsia" w:hAnsi="Arial" w:cs="Arial"/>
          <w:b w:val="0"/>
          <w:bCs w:val="0"/>
          <w:sz w:val="20"/>
          <w:lang w:eastAsia="zh-CN"/>
        </w:rPr>
        <w:t xml:space="preserve">» </w:t>
      </w:r>
      <w:r w:rsidRPr="009B633A">
        <w:rPr>
          <w:rFonts w:ascii="Arial" w:hAnsi="Arial" w:cs="Arial"/>
          <w:b w:val="0"/>
          <w:bCs w:val="0"/>
          <w:sz w:val="20"/>
        </w:rPr>
        <w:t xml:space="preserve">режим сверления (высокая скорость при малом крутящем моменте). Для переключения скоростей переместите </w:t>
      </w:r>
      <w:r w:rsidR="00D06978" w:rsidRPr="009B633A">
        <w:rPr>
          <w:rFonts w:ascii="Arial" w:hAnsi="Arial" w:cs="Arial"/>
          <w:b w:val="0"/>
          <w:bCs w:val="0"/>
          <w:sz w:val="20"/>
        </w:rPr>
        <w:t>кнопку переключения (1, рис. слева</w:t>
      </w:r>
      <w:r w:rsidRPr="009B633A">
        <w:rPr>
          <w:rFonts w:ascii="Arial" w:hAnsi="Arial" w:cs="Arial"/>
          <w:b w:val="0"/>
          <w:bCs w:val="0"/>
          <w:sz w:val="20"/>
        </w:rPr>
        <w:t>) в соответствующее положение.</w:t>
      </w:r>
    </w:p>
    <w:p w:rsidR="00A659BE" w:rsidRPr="009B633A" w:rsidRDefault="00D06978" w:rsidP="009B633A">
      <w:pPr>
        <w:pStyle w:val="3"/>
        <w:spacing w:line="240" w:lineRule="auto"/>
        <w:ind w:left="1077" w:right="686"/>
        <w:jc w:val="both"/>
        <w:rPr>
          <w:rFonts w:ascii="Arial" w:hAnsi="Arial" w:cs="Arial"/>
          <w:b w:val="0"/>
          <w:bCs w:val="0"/>
          <w:sz w:val="20"/>
          <w:szCs w:val="20"/>
        </w:rPr>
      </w:pPr>
      <w:r w:rsidRPr="009B633A">
        <w:rPr>
          <w:rFonts w:ascii="Arial" w:hAnsi="Arial" w:cs="Arial"/>
          <w:b w:val="0"/>
          <w:bCs w:val="0"/>
          <w:sz w:val="20"/>
        </w:rPr>
        <w:t>Кнопка включения (1, рис. справа</w:t>
      </w:r>
      <w:r w:rsidR="00A659BE" w:rsidRPr="009B633A">
        <w:rPr>
          <w:rFonts w:ascii="Arial" w:hAnsi="Arial" w:cs="Arial"/>
          <w:b w:val="0"/>
          <w:bCs w:val="0"/>
          <w:sz w:val="20"/>
        </w:rPr>
        <w:t>) позволяет плавно регулировать скорость вращения. При легком нажатии двигатель вращается медленнее, при более сильном – быстрее. Для остановки инструмента отпустите кнопку включения.</w:t>
      </w:r>
      <w:r w:rsidR="00787CFC" w:rsidRPr="009B633A">
        <w:rPr>
          <w:rFonts w:ascii="Arial" w:hAnsi="Arial" w:cs="Arial"/>
          <w:b w:val="0"/>
          <w:bCs w:val="0"/>
          <w:noProof/>
          <w:lang w:eastAsia="zh-CN" w:bidi="ar-SA"/>
        </w:rPr>
        <w:t xml:space="preserve"> </w:t>
      </w:r>
    </w:p>
    <w:p w:rsidR="00A659BE" w:rsidRPr="009B633A" w:rsidRDefault="00A659BE" w:rsidP="00A659BE">
      <w:pPr>
        <w:ind w:leftChars="515" w:left="1133" w:rightChars="305" w:right="671"/>
        <w:jc w:val="both"/>
        <w:rPr>
          <w:rFonts w:ascii="Arial" w:hAnsi="Arial" w:cs="Arial"/>
          <w:sz w:val="20"/>
        </w:rPr>
      </w:pPr>
      <w:r w:rsidRPr="009B633A">
        <w:rPr>
          <w:rFonts w:ascii="Arial" w:hAnsi="Arial" w:cs="Arial"/>
          <w:b/>
          <w:sz w:val="20"/>
        </w:rPr>
        <w:lastRenderedPageBreak/>
        <w:t xml:space="preserve">ВНИМАНИЕ! </w:t>
      </w:r>
      <w:r w:rsidRPr="009B633A">
        <w:rPr>
          <w:rFonts w:ascii="Arial" w:hAnsi="Arial" w:cs="Arial"/>
          <w:sz w:val="20"/>
        </w:rPr>
        <w:t xml:space="preserve">Вращение на маленькой скорости в течение продолжительного времени </w:t>
      </w:r>
      <w:r w:rsidR="009A0113" w:rsidRPr="009B633A">
        <w:rPr>
          <w:rFonts w:ascii="Arial" w:hAnsi="Arial" w:cs="Arial"/>
          <w:sz w:val="20"/>
        </w:rPr>
        <w:t>может вызвать</w:t>
      </w:r>
      <w:r w:rsidR="009B633A" w:rsidRPr="009B633A">
        <w:rPr>
          <w:rFonts w:ascii="Arial" w:hAnsi="Arial" w:cs="Arial"/>
          <w:sz w:val="20"/>
        </w:rPr>
        <w:t xml:space="preserve"> </w:t>
      </w:r>
      <w:r w:rsidRPr="009B633A">
        <w:rPr>
          <w:rFonts w:ascii="Arial" w:hAnsi="Arial" w:cs="Arial"/>
          <w:sz w:val="20"/>
        </w:rPr>
        <w:t>перегрев двигателя или аккумулятора. При нагреве сделайте перерыв в работе не менее 15 минут.</w:t>
      </w:r>
    </w:p>
    <w:p w:rsidR="00A659BE" w:rsidRPr="009B633A" w:rsidRDefault="00A659BE" w:rsidP="00A659BE">
      <w:pPr>
        <w:pStyle w:val="3"/>
        <w:spacing w:line="240" w:lineRule="auto"/>
        <w:ind w:leftChars="515" w:left="1133" w:rightChars="305" w:right="671"/>
        <w:jc w:val="both"/>
        <w:rPr>
          <w:rFonts w:ascii="Arial" w:hAnsi="Arial" w:cs="Arial"/>
          <w:b w:val="0"/>
          <w:sz w:val="20"/>
          <w:szCs w:val="20"/>
        </w:rPr>
      </w:pPr>
      <w:r w:rsidRPr="009B633A">
        <w:rPr>
          <w:rFonts w:ascii="Arial" w:hAnsi="Arial" w:cs="Arial"/>
          <w:sz w:val="20"/>
          <w:szCs w:val="20"/>
        </w:rPr>
        <w:t xml:space="preserve">ВНИМАНИЕ! </w:t>
      </w:r>
      <w:r w:rsidRPr="009B633A">
        <w:rPr>
          <w:rFonts w:ascii="Arial" w:hAnsi="Arial" w:cs="Arial"/>
          <w:b w:val="0"/>
          <w:sz w:val="20"/>
          <w:szCs w:val="20"/>
        </w:rPr>
        <w:t>ПЕРЕКЛЮЧЕНИЕ ОСУЩЕСТВЛЯТЬ СТРОГО ПРИ НЕРАБОТАЮЩЕМ ДВИГАТЕЛЕ! ПЕРЕКЛЮЧЕНИЕ ПРИ РАБОТАЮЩЕМ ДВИГАТЕЛЕ МОЖЕТ СТАТЬ ПРИЧИНОЙ ВЫХОДА ИЗ СТРОЯ РЕКДУКТОРА И ПОВРЕЖДЕНИЕ ТАКОГО ВИДА НЕ ПОКРЫВАЮТСЯ ГАРАНТИЙНЫМ РЕМОНТОМ.</w:t>
      </w:r>
    </w:p>
    <w:p w:rsidR="00A659BE" w:rsidRPr="009B633A" w:rsidRDefault="00A659BE" w:rsidP="00A659BE">
      <w:pPr>
        <w:pStyle w:val="3"/>
        <w:spacing w:line="240" w:lineRule="auto"/>
        <w:ind w:leftChars="515" w:left="1133" w:rightChars="305" w:right="671"/>
        <w:jc w:val="both"/>
        <w:rPr>
          <w:rFonts w:ascii="Arial" w:hAnsi="Arial" w:cs="Arial"/>
          <w:b w:val="0"/>
          <w:sz w:val="20"/>
          <w:szCs w:val="20"/>
        </w:rPr>
      </w:pPr>
      <w:r w:rsidRPr="009B633A">
        <w:rPr>
          <w:rFonts w:ascii="Arial" w:hAnsi="Arial" w:cs="Arial"/>
          <w:sz w:val="20"/>
          <w:szCs w:val="20"/>
        </w:rPr>
        <w:t xml:space="preserve">ВНИМАНИЕ! </w:t>
      </w:r>
      <w:r w:rsidRPr="009B633A">
        <w:rPr>
          <w:rFonts w:ascii="Arial" w:hAnsi="Arial" w:cs="Arial"/>
          <w:b w:val="0"/>
          <w:sz w:val="20"/>
          <w:szCs w:val="20"/>
        </w:rPr>
        <w:t>в данных шуруповертах производителем предусмотрена электронная защита от перегрузки, которая полностью</w:t>
      </w:r>
      <w:r w:rsidR="007A487B" w:rsidRPr="009B633A">
        <w:rPr>
          <w:rFonts w:ascii="Arial" w:hAnsi="Arial" w:cs="Arial"/>
          <w:b w:val="0"/>
          <w:sz w:val="20"/>
          <w:szCs w:val="20"/>
        </w:rPr>
        <w:t xml:space="preserve"> отключает</w:t>
      </w:r>
      <w:r w:rsidRPr="009B633A">
        <w:rPr>
          <w:rFonts w:ascii="Arial" w:hAnsi="Arial" w:cs="Arial"/>
          <w:b w:val="0"/>
          <w:sz w:val="20"/>
          <w:szCs w:val="20"/>
        </w:rPr>
        <w:t xml:space="preserve"> питание изделия от АКБ в случае достижения предельных значений. По истечении времени (около 30</w:t>
      </w:r>
      <w:r w:rsidR="009B633A">
        <w:rPr>
          <w:rFonts w:ascii="Arial" w:hAnsi="Arial" w:cs="Arial"/>
          <w:b w:val="0"/>
          <w:sz w:val="20"/>
          <w:szCs w:val="20"/>
        </w:rPr>
        <w:t xml:space="preserve"> секунд</w:t>
      </w:r>
      <w:r w:rsidRPr="009B633A">
        <w:rPr>
          <w:rFonts w:ascii="Arial" w:hAnsi="Arial" w:cs="Arial"/>
          <w:b w:val="0"/>
          <w:sz w:val="20"/>
          <w:szCs w:val="20"/>
        </w:rPr>
        <w:t>) работоспособность издел</w:t>
      </w:r>
      <w:r w:rsidR="007A487B" w:rsidRPr="009B633A">
        <w:rPr>
          <w:rFonts w:ascii="Arial" w:hAnsi="Arial" w:cs="Arial"/>
          <w:b w:val="0"/>
          <w:sz w:val="20"/>
          <w:szCs w:val="20"/>
        </w:rPr>
        <w:t xml:space="preserve">ия восстанавливается (защита </w:t>
      </w:r>
      <w:proofErr w:type="spellStart"/>
      <w:r w:rsidR="007A487B" w:rsidRPr="009B633A">
        <w:rPr>
          <w:rFonts w:ascii="Arial" w:hAnsi="Arial" w:cs="Arial"/>
          <w:b w:val="0"/>
          <w:sz w:val="20"/>
          <w:szCs w:val="20"/>
        </w:rPr>
        <w:t>раз</w:t>
      </w:r>
      <w:r w:rsidRPr="009B633A">
        <w:rPr>
          <w:rFonts w:ascii="Arial" w:hAnsi="Arial" w:cs="Arial"/>
          <w:b w:val="0"/>
          <w:sz w:val="20"/>
          <w:szCs w:val="20"/>
        </w:rPr>
        <w:t>блокируется</w:t>
      </w:r>
      <w:proofErr w:type="spellEnd"/>
      <w:r w:rsidRPr="009B633A">
        <w:rPr>
          <w:rFonts w:ascii="Arial" w:hAnsi="Arial" w:cs="Arial"/>
          <w:b w:val="0"/>
          <w:sz w:val="20"/>
          <w:szCs w:val="20"/>
        </w:rPr>
        <w:t>) автоматически, изделие пригодно к работе.</w:t>
      </w:r>
    </w:p>
    <w:p w:rsidR="00A659BE" w:rsidRPr="009B633A" w:rsidRDefault="00A659BE" w:rsidP="00BB6AAE">
      <w:pPr>
        <w:pStyle w:val="3"/>
        <w:spacing w:line="240" w:lineRule="auto"/>
        <w:ind w:left="720" w:right="671"/>
        <w:jc w:val="both"/>
        <w:rPr>
          <w:rFonts w:ascii="Arial" w:hAnsi="Arial" w:cs="Arial"/>
          <w:sz w:val="20"/>
          <w:szCs w:val="20"/>
        </w:rPr>
      </w:pPr>
    </w:p>
    <w:p w:rsidR="00A659BE" w:rsidRPr="009B633A" w:rsidRDefault="007A487B" w:rsidP="00DB34D5">
      <w:pPr>
        <w:pStyle w:val="3"/>
        <w:spacing w:line="240" w:lineRule="auto"/>
        <w:ind w:left="1077" w:right="686"/>
        <w:jc w:val="both"/>
        <w:rPr>
          <w:rFonts w:ascii="Arial" w:hAnsi="Arial" w:cs="Arial"/>
          <w:sz w:val="20"/>
          <w:szCs w:val="20"/>
        </w:rPr>
      </w:pPr>
      <w:r w:rsidRPr="009B633A">
        <w:rPr>
          <w:rFonts w:ascii="Arial" w:hAnsi="Arial" w:cs="Arial"/>
          <w:sz w:val="20"/>
          <w:szCs w:val="20"/>
        </w:rPr>
        <w:t>Встроенная подсветка</w:t>
      </w:r>
    </w:p>
    <w:p w:rsidR="00DB34D5" w:rsidRPr="009B633A" w:rsidRDefault="007A487B" w:rsidP="00DB34D5">
      <w:pPr>
        <w:ind w:left="1077" w:right="686"/>
        <w:jc w:val="both"/>
        <w:rPr>
          <w:rFonts w:ascii="Arial" w:eastAsiaTheme="minorEastAsia" w:hAnsi="Arial" w:cs="Arial"/>
          <w:sz w:val="20"/>
          <w:lang w:eastAsia="zh-CN"/>
        </w:rPr>
      </w:pPr>
      <w:r w:rsidRPr="009B633A">
        <w:rPr>
          <w:rFonts w:ascii="Arial" w:hAnsi="Arial" w:cs="Arial"/>
          <w:sz w:val="20"/>
        </w:rPr>
        <w:t>Встроенная подсветка (2</w:t>
      </w:r>
      <w:r w:rsidR="00A659BE" w:rsidRPr="009B633A">
        <w:rPr>
          <w:rFonts w:ascii="Arial" w:hAnsi="Arial" w:cs="Arial"/>
          <w:sz w:val="20"/>
        </w:rPr>
        <w:t>) включается автоматически при наж</w:t>
      </w:r>
      <w:r w:rsidRPr="009B633A">
        <w:rPr>
          <w:rFonts w:ascii="Arial" w:hAnsi="Arial" w:cs="Arial"/>
          <w:sz w:val="20"/>
        </w:rPr>
        <w:t>атии кнопки включения (1</w:t>
      </w:r>
      <w:r w:rsidR="00A659BE" w:rsidRPr="009B633A">
        <w:rPr>
          <w:rFonts w:ascii="Arial" w:hAnsi="Arial" w:cs="Arial"/>
          <w:sz w:val="20"/>
        </w:rPr>
        <w:t>) и автоматически выключается при ее отпускании.</w:t>
      </w:r>
    </w:p>
    <w:p w:rsidR="00DB34D5" w:rsidRPr="009B633A" w:rsidRDefault="00DB34D5" w:rsidP="00DB34D5">
      <w:pPr>
        <w:ind w:left="1077" w:right="686"/>
        <w:jc w:val="both"/>
        <w:rPr>
          <w:rFonts w:ascii="Arial" w:eastAsiaTheme="minorEastAsia" w:hAnsi="Arial" w:cs="Arial"/>
          <w:sz w:val="20"/>
          <w:lang w:eastAsia="zh-CN"/>
        </w:rPr>
      </w:pPr>
    </w:p>
    <w:p w:rsidR="00A659BE" w:rsidRPr="00B41625" w:rsidRDefault="00C85C03" w:rsidP="00A659BE">
      <w:pPr>
        <w:tabs>
          <w:tab w:val="left" w:pos="10585"/>
        </w:tabs>
        <w:ind w:left="720" w:right="686"/>
        <w:jc w:val="both"/>
        <w:rPr>
          <w:rFonts w:ascii="Arial" w:eastAsia="Arial Narrow" w:hAnsi="Arial" w:cs="Arial"/>
          <w:b/>
          <w:color w:val="808080" w:themeColor="background1" w:themeShade="80"/>
          <w:sz w:val="24"/>
          <w:szCs w:val="24"/>
        </w:rPr>
      </w:pPr>
      <w:r>
        <w:rPr>
          <w:noProof/>
        </w:rPr>
        <w:pict w14:anchorId="2480800A">
          <v:line id="Прямая соединительная линия 122" o:spid="_x0000_s2074" style="position:absolute;left:0;text-align:left;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39.85pt,10.7pt" to="807.85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" strokecolor="#a6a6a6" strokeweight="2.25pt">
            <o:lock v:ext="edit" shapetype="f"/>
          </v:line>
        </w:pict>
      </w:r>
      <w:r w:rsidR="00A659BE" w:rsidRPr="00B41625">
        <w:rPr>
          <w:rFonts w:ascii="Arial" w:eastAsia="Arial Narrow" w:hAnsi="Arial" w:cs="Arial"/>
          <w:b/>
          <w:color w:val="808080" w:themeColor="background1" w:themeShade="80"/>
          <w:sz w:val="24"/>
          <w:szCs w:val="24"/>
        </w:rPr>
        <w:t xml:space="preserve">ПРАВИЛА УСТАНОВКИ ЧАСТЕЙ ОБОРУДОВАНИЯ. </w:t>
      </w:r>
    </w:p>
    <w:p w:rsidR="00DF02CE" w:rsidRPr="009B633A" w:rsidRDefault="00C85C03" w:rsidP="007A487B">
      <w:pPr>
        <w:adjustRightInd w:val="0"/>
        <w:ind w:left="1077" w:right="686"/>
        <w:jc w:val="both"/>
        <w:rPr>
          <w:rFonts w:ascii="Arial" w:hAnsi="Arial" w:cs="Arial"/>
          <w:b/>
          <w:sz w:val="20"/>
          <w:lang w:eastAsia="zh-CN"/>
        </w:rPr>
      </w:pPr>
      <w:r>
        <w:rPr>
          <w:noProof/>
          <w:lang w:bidi="ar-SA"/>
        </w:rPr>
        <w:pict>
          <v:group id="Group 49" o:spid="_x0000_s2071" alt="" style="position:absolute;left:0;text-align:left;margin-left:441.55pt;margin-top:11.85pt;width:106.9pt;height:76.95pt;z-index:251673600" coordorigin="2625,7635" coordsize="3575,2647">
            <v:shape id="Text Box 50" o:spid="_x0000_s2072" type="#_x0000_t202" alt="" style="position:absolute;left:2980;top:9728;width:844;height:333;visibility:visible;mso-wrap-style:square;v-text-anchor:top" filled="f" stroked="f" strokeweight=".6pt">
              <v:textbox style="mso-next-textbox:#Text Box 50" inset="0,0,0,0">
                <w:txbxContent>
                  <w:p w:rsidR="00143CED" w:rsidRPr="000E4E33" w:rsidRDefault="00143CED" w:rsidP="00A659BE">
                    <w:pPr>
                      <w:rPr>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2073" type="#_x0000_t75" alt="" style="position:absolute;left:2625;top:7635;width:3575;height:2647;visibility:visible;mso-wrap-style:square">
              <v:imagedata r:id="rId50" o:title=""/>
            </v:shape>
            <w10:wrap type="square"/>
          </v:group>
        </w:pict>
      </w:r>
      <w:r w:rsidR="007A487B" w:rsidRPr="009B633A">
        <w:rPr>
          <w:rFonts w:ascii="Arial" w:hAnsi="Arial" w:cs="Arial"/>
          <w:b/>
          <w:sz w:val="20"/>
          <w:lang w:eastAsia="zh-CN"/>
        </w:rPr>
        <w:t>Установка оснастки</w:t>
      </w:r>
    </w:p>
    <w:p w:rsidR="00EE5A19" w:rsidRPr="009B633A" w:rsidRDefault="00A659BE" w:rsidP="007A487B">
      <w:pPr>
        <w:ind w:left="1077" w:right="686"/>
        <w:jc w:val="both"/>
        <w:rPr>
          <w:rFonts w:ascii="Arial" w:hAnsi="Arial" w:cs="Arial"/>
          <w:sz w:val="20"/>
        </w:rPr>
      </w:pPr>
      <w:r w:rsidRPr="009B633A">
        <w:rPr>
          <w:rFonts w:ascii="Arial" w:hAnsi="Arial" w:cs="Arial"/>
          <w:sz w:val="20"/>
        </w:rPr>
        <w:t>Шуруповерт оснащен быстрозажимным патроном, поэтому при установке оснастки не требуется ключ.</w:t>
      </w:r>
    </w:p>
    <w:p w:rsidR="00EE5A19" w:rsidRPr="009B633A" w:rsidRDefault="00A659BE" w:rsidP="007A487B">
      <w:pPr>
        <w:ind w:left="1077" w:right="686"/>
        <w:jc w:val="both"/>
        <w:rPr>
          <w:rFonts w:ascii="Arial" w:hAnsi="Arial" w:cs="Arial"/>
          <w:sz w:val="20"/>
        </w:rPr>
      </w:pPr>
      <w:r w:rsidRPr="009B633A">
        <w:rPr>
          <w:rFonts w:ascii="Arial" w:hAnsi="Arial" w:cs="Arial"/>
          <w:sz w:val="20"/>
        </w:rPr>
        <w:t>Поверните патрон (1, рис. 9) против часовой стрелки, откройте его и вставьте оснастку. Затяните патрон (1, рис. 9) по часовой стрелке, пока губки патрона (2, рис. 9) не сойдутся равномерно, и оснастка не будет надежно зажата. Подтягивайте патрон периодически, если используете оснастку с мягким хвостовиком. Оснастка должна быть зафиксирована ровно, всеми губками патрона одновременно.</w:t>
      </w:r>
    </w:p>
    <w:p w:rsidR="00BB6AAE" w:rsidRPr="00D14EB7" w:rsidRDefault="00A659BE" w:rsidP="007A487B">
      <w:pPr>
        <w:tabs>
          <w:tab w:val="left" w:pos="10585"/>
        </w:tabs>
        <w:ind w:left="1077" w:right="686"/>
        <w:jc w:val="both"/>
        <w:rPr>
          <w:rFonts w:ascii="Arial" w:eastAsiaTheme="minorEastAsia" w:hAnsi="Arial" w:cs="Arial"/>
          <w:sz w:val="20"/>
          <w:szCs w:val="20"/>
          <w:lang w:eastAsia="zh-CN"/>
        </w:rPr>
      </w:pPr>
      <w:r w:rsidRPr="009B633A">
        <w:rPr>
          <w:rFonts w:ascii="Arial" w:hAnsi="Arial" w:cs="Arial"/>
          <w:b/>
          <w:sz w:val="20"/>
          <w:szCs w:val="20"/>
        </w:rPr>
        <w:t>ЗАПРЕЩЕНО!</w:t>
      </w:r>
      <w:r w:rsidRPr="009B633A">
        <w:rPr>
          <w:rFonts w:ascii="Arial" w:hAnsi="Arial" w:cs="Arial"/>
          <w:sz w:val="20"/>
          <w:szCs w:val="20"/>
        </w:rPr>
        <w:t xml:space="preserve"> Никогда не закрепляйте оснастку не по оси патрона. Оснастка должна быть зафиксирована ровно.</w:t>
      </w:r>
      <w:r w:rsidRPr="00D14EB7">
        <w:rPr>
          <w:rFonts w:ascii="Arial" w:hAnsi="Arial" w:cs="Arial" w:hint="eastAsia"/>
          <w:sz w:val="20"/>
          <w:szCs w:val="20"/>
        </w:rPr>
        <w:t xml:space="preserve"> </w:t>
      </w:r>
    </w:p>
    <w:p w:rsidR="00F0582E" w:rsidRPr="00D14EB7" w:rsidRDefault="00F0582E" w:rsidP="00A659BE">
      <w:pPr>
        <w:jc w:val="both"/>
        <w:rPr>
          <w:rFonts w:ascii="Arial" w:eastAsiaTheme="minorEastAsia" w:hAnsi="Arial" w:cs="Arial"/>
          <w:sz w:val="20"/>
          <w:szCs w:val="20"/>
          <w:lang w:eastAsia="zh-CN"/>
        </w:rPr>
      </w:pPr>
    </w:p>
    <w:p w:rsidR="009B633A" w:rsidRDefault="009B633A"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B41625" w:rsidRDefault="00C85C03" w:rsidP="00A659BE">
      <w:pPr>
        <w:tabs>
          <w:tab w:val="left" w:pos="10585"/>
        </w:tabs>
        <w:ind w:left="720" w:right="686"/>
        <w:jc w:val="both"/>
        <w:rPr>
          <w:rFonts w:ascii="Arial" w:eastAsia="Arial Narrow" w:hAnsi="Arial" w:cs="Arial"/>
          <w:b/>
          <w:color w:val="808080" w:themeColor="background1" w:themeShade="80"/>
          <w:sz w:val="24"/>
          <w:szCs w:val="24"/>
        </w:rPr>
      </w:pPr>
      <w:r>
        <w:rPr>
          <w:noProof/>
        </w:rPr>
        <w:lastRenderedPageBreak/>
        <w:pict w14:anchorId="577ADF16">
          <v:line id="Прямая соединительная линия 123" o:spid="_x0000_s2070"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8.8pt" to="930.6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" strokecolor="#a6a6a6" strokeweight="2.25pt">
            <o:lock v:ext="edit" shapetype="f"/>
          </v:line>
        </w:pict>
      </w:r>
      <w:r w:rsidR="00A659BE" w:rsidRPr="00B41625">
        <w:rPr>
          <w:rFonts w:ascii="Arial" w:eastAsia="Arial Narrow" w:hAnsi="Arial" w:cs="Arial"/>
          <w:b/>
          <w:color w:val="808080" w:themeColor="background1" w:themeShade="80"/>
          <w:sz w:val="24"/>
          <w:szCs w:val="24"/>
        </w:rPr>
        <w:t xml:space="preserve">ТЕХНИЧЕСКОЕ ОБСЛУЖИВАНИЕ ОБОРУДОВАНИЯ. </w:t>
      </w:r>
    </w:p>
    <w:p w:rsidR="00A659BE" w:rsidRPr="00D14EB7" w:rsidRDefault="00A659BE" w:rsidP="00A659BE">
      <w:pPr>
        <w:tabs>
          <w:tab w:val="left" w:pos="10585"/>
        </w:tabs>
        <w:ind w:left="1077" w:right="686"/>
        <w:jc w:val="both"/>
        <w:rPr>
          <w:rFonts w:ascii="Arial" w:hAnsi="Arial" w:cs="Arial"/>
          <w:b/>
          <w:sz w:val="20"/>
          <w:szCs w:val="20"/>
        </w:rPr>
      </w:pPr>
    </w:p>
    <w:p w:rsidR="00A659BE" w:rsidRPr="009B633A" w:rsidRDefault="00A659BE" w:rsidP="00A659BE">
      <w:pPr>
        <w:tabs>
          <w:tab w:val="left" w:pos="10585"/>
        </w:tabs>
        <w:ind w:left="1077" w:right="686"/>
        <w:jc w:val="both"/>
        <w:rPr>
          <w:rFonts w:ascii="Arial" w:hAnsi="Arial" w:cs="Arial"/>
          <w:sz w:val="20"/>
          <w:szCs w:val="20"/>
        </w:rPr>
      </w:pPr>
      <w:r w:rsidRPr="009B633A">
        <w:rPr>
          <w:rFonts w:ascii="Arial" w:hAnsi="Arial" w:cs="Arial"/>
          <w:b/>
          <w:sz w:val="20"/>
          <w:szCs w:val="20"/>
        </w:rPr>
        <w:t>ВНИМАНИЕ!</w:t>
      </w:r>
      <w:r w:rsidRPr="009B633A">
        <w:rPr>
          <w:rFonts w:ascii="Arial" w:hAnsi="Arial" w:cs="Arial"/>
          <w:sz w:val="20"/>
          <w:szCs w:val="20"/>
        </w:rPr>
        <w:t xml:space="preserve"> Перед началом любых работ по обслуживанию инструмента вытащить вилку из розетки.</w:t>
      </w:r>
    </w:p>
    <w:p w:rsidR="00A659BE" w:rsidRPr="009B633A" w:rsidRDefault="00A659BE" w:rsidP="00A659BE">
      <w:pPr>
        <w:tabs>
          <w:tab w:val="left" w:pos="10585"/>
        </w:tabs>
        <w:ind w:left="1077" w:right="686"/>
        <w:jc w:val="both"/>
        <w:rPr>
          <w:rFonts w:ascii="Arial" w:hAnsi="Arial" w:cs="Arial"/>
          <w:sz w:val="20"/>
          <w:szCs w:val="20"/>
        </w:rPr>
      </w:pPr>
      <w:r w:rsidRPr="009B633A">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9B633A" w:rsidRPr="009B633A" w:rsidRDefault="009B633A" w:rsidP="009B633A">
      <w:pPr>
        <w:tabs>
          <w:tab w:val="left" w:pos="10585"/>
        </w:tabs>
        <w:ind w:left="1077" w:right="686"/>
        <w:jc w:val="both"/>
        <w:rPr>
          <w:rFonts w:ascii="Arial" w:hAnsi="Arial" w:cs="Arial"/>
          <w:sz w:val="20"/>
          <w:szCs w:val="20"/>
        </w:rPr>
      </w:pPr>
      <w:r w:rsidRPr="009B633A">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9B633A" w:rsidRPr="009B633A" w:rsidRDefault="009B633A" w:rsidP="009B633A">
      <w:pPr>
        <w:tabs>
          <w:tab w:val="left" w:pos="10585"/>
        </w:tabs>
        <w:ind w:left="1077" w:right="686"/>
        <w:jc w:val="both"/>
        <w:rPr>
          <w:rFonts w:ascii="Arial" w:hAnsi="Arial" w:cs="Arial"/>
          <w:sz w:val="20"/>
          <w:szCs w:val="20"/>
        </w:rPr>
      </w:pPr>
      <w:r w:rsidRPr="009B633A">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9B633A" w:rsidRPr="009B633A" w:rsidRDefault="009B633A" w:rsidP="009B633A">
      <w:pPr>
        <w:tabs>
          <w:tab w:val="left" w:pos="10585"/>
        </w:tabs>
        <w:ind w:left="1077" w:right="686"/>
        <w:jc w:val="both"/>
        <w:rPr>
          <w:rFonts w:ascii="Arial" w:hAnsi="Arial" w:cs="Arial"/>
          <w:sz w:val="20"/>
          <w:szCs w:val="20"/>
        </w:rPr>
      </w:pPr>
      <w:r w:rsidRPr="009B633A">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 д. приводят к повреждению пластмассовые части.</w:t>
      </w:r>
    </w:p>
    <w:p w:rsidR="009B633A" w:rsidRPr="009B633A" w:rsidRDefault="009B633A" w:rsidP="009B633A">
      <w:pPr>
        <w:tabs>
          <w:tab w:val="left" w:pos="10585"/>
        </w:tabs>
        <w:ind w:left="1077" w:right="686"/>
        <w:jc w:val="both"/>
        <w:rPr>
          <w:rFonts w:ascii="Arial" w:hAnsi="Arial" w:cs="Arial"/>
          <w:sz w:val="20"/>
          <w:szCs w:val="20"/>
        </w:rPr>
      </w:pPr>
      <w:r w:rsidRPr="009B633A">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DB34D5" w:rsidRDefault="009B633A" w:rsidP="009B633A">
      <w:pPr>
        <w:tabs>
          <w:tab w:val="left" w:pos="10585"/>
        </w:tabs>
        <w:ind w:left="1077" w:right="686"/>
        <w:jc w:val="both"/>
        <w:rPr>
          <w:rFonts w:ascii="Arial" w:hAnsi="Arial" w:cs="Arial"/>
          <w:sz w:val="20"/>
          <w:szCs w:val="20"/>
        </w:rPr>
      </w:pPr>
      <w:r w:rsidRPr="009B633A">
        <w:rPr>
          <w:rFonts w:ascii="Arial" w:hAnsi="Arial" w:cs="Arial"/>
          <w:sz w:val="20"/>
          <w:szCs w:val="20"/>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C25DE5" w:rsidRPr="00D14EB7" w:rsidRDefault="00C25DE5" w:rsidP="007A487B">
      <w:pPr>
        <w:tabs>
          <w:tab w:val="left" w:pos="10585"/>
        </w:tabs>
        <w:ind w:left="1077" w:right="686"/>
        <w:jc w:val="both"/>
        <w:rPr>
          <w:rFonts w:ascii="Arial" w:eastAsiaTheme="minorEastAsia" w:hAnsi="Arial" w:cs="Arial"/>
          <w:sz w:val="20"/>
          <w:szCs w:val="20"/>
          <w:lang w:eastAsia="zh-CN"/>
        </w:rPr>
      </w:pPr>
    </w:p>
    <w:p w:rsidR="007A487B" w:rsidRPr="00D14EB7" w:rsidRDefault="007A487B" w:rsidP="007A487B">
      <w:pPr>
        <w:tabs>
          <w:tab w:val="left" w:pos="10585"/>
        </w:tabs>
        <w:ind w:left="1077" w:right="686"/>
        <w:jc w:val="both"/>
        <w:rPr>
          <w:rFonts w:ascii="Arial" w:hAnsi="Arial" w:cs="Arial"/>
          <w:sz w:val="20"/>
          <w:szCs w:val="20"/>
        </w:rPr>
      </w:pPr>
      <w:r w:rsidRPr="00D14EB7">
        <w:rPr>
          <w:rFonts w:ascii="Arial" w:hAnsi="Arial" w:cs="Arial"/>
          <w:b/>
          <w:sz w:val="20"/>
          <w:szCs w:val="20"/>
        </w:rPr>
        <w:t>Возможные неисправности и действия по их устранению</w:t>
      </w:r>
    </w:p>
    <w:tbl>
      <w:tblPr>
        <w:tblW w:w="9996" w:type="dxa"/>
        <w:tblInd w:w="1129" w:type="dxa"/>
        <w:tblLook w:val="04A0" w:firstRow="1" w:lastRow="0" w:firstColumn="1" w:lastColumn="0" w:noHBand="0" w:noVBand="1"/>
      </w:tblPr>
      <w:tblGrid>
        <w:gridCol w:w="2200"/>
        <w:gridCol w:w="3685"/>
        <w:gridCol w:w="4111"/>
      </w:tblGrid>
      <w:tr w:rsidR="00D14EB7" w:rsidRPr="00D14EB7" w:rsidTr="00B6762B">
        <w:trPr>
          <w:trHeight w:val="325"/>
        </w:trPr>
        <w:tc>
          <w:tcPr>
            <w:tcW w:w="2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6A1F32" w:rsidRPr="00D14EB7" w:rsidRDefault="006A1F32" w:rsidP="006A1F32">
            <w:pPr>
              <w:jc w:val="center"/>
              <w:rPr>
                <w:rFonts w:ascii="Arial" w:eastAsia="Times New Roman" w:hAnsi="Arial" w:cs="Arial"/>
                <w:sz w:val="20"/>
                <w:szCs w:val="20"/>
              </w:rPr>
            </w:pPr>
            <w:r w:rsidRPr="00D14EB7">
              <w:rPr>
                <w:rFonts w:ascii="Arial" w:eastAsia="Times New Roman" w:hAnsi="Arial" w:cs="Arial"/>
                <w:sz w:val="20"/>
                <w:szCs w:val="20"/>
              </w:rPr>
              <w:t>НЕИСПРАВНОСТЬ</w:t>
            </w:r>
          </w:p>
        </w:tc>
        <w:tc>
          <w:tcPr>
            <w:tcW w:w="36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A1F32" w:rsidRPr="00D14EB7" w:rsidRDefault="006A1F32" w:rsidP="006A1F32">
            <w:pPr>
              <w:jc w:val="center"/>
              <w:rPr>
                <w:rFonts w:ascii="Arial" w:eastAsia="Times New Roman" w:hAnsi="Arial" w:cs="Arial"/>
                <w:sz w:val="20"/>
                <w:szCs w:val="20"/>
              </w:rPr>
            </w:pPr>
            <w:r w:rsidRPr="00D14EB7">
              <w:rPr>
                <w:rFonts w:ascii="Arial" w:eastAsia="Times New Roman" w:hAnsi="Arial" w:cs="Arial"/>
                <w:sz w:val="20"/>
                <w:szCs w:val="20"/>
              </w:rPr>
              <w:t>ПРИЧИНА</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6A1F32" w:rsidRPr="00D14EB7" w:rsidRDefault="006A1F32" w:rsidP="006A1F32">
            <w:pPr>
              <w:jc w:val="center"/>
              <w:rPr>
                <w:rFonts w:ascii="Arial" w:eastAsia="Times New Roman" w:hAnsi="Arial" w:cs="Arial"/>
                <w:sz w:val="20"/>
                <w:szCs w:val="20"/>
              </w:rPr>
            </w:pPr>
            <w:r w:rsidRPr="00D14EB7">
              <w:rPr>
                <w:rFonts w:ascii="Arial" w:eastAsia="Times New Roman" w:hAnsi="Arial" w:cs="Arial"/>
                <w:sz w:val="20"/>
                <w:szCs w:val="20"/>
              </w:rPr>
              <w:t>ДЕЙСТВИЯ ПО УСТРАНЕНИЮ</w:t>
            </w:r>
          </w:p>
        </w:tc>
      </w:tr>
      <w:tr w:rsidR="00D14EB7" w:rsidRPr="00D14EB7" w:rsidTr="006A1F32">
        <w:trPr>
          <w:trHeight w:val="264"/>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Двигатель не включается</w:t>
            </w:r>
            <w:r w:rsidR="00DB34D5">
              <w:rPr>
                <w:rFonts w:ascii="Arial" w:eastAsia="Times New Roman" w:hAnsi="Arial" w:cs="Arial"/>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Разряжен аккумулятор.</w:t>
            </w:r>
          </w:p>
        </w:tc>
        <w:tc>
          <w:tcPr>
            <w:tcW w:w="4111"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Зарядить аккумулятор.</w:t>
            </w:r>
          </w:p>
        </w:tc>
      </w:tr>
      <w:tr w:rsidR="00D14EB7" w:rsidRPr="00D14EB7" w:rsidTr="006A1F32">
        <w:trPr>
          <w:trHeight w:val="264"/>
        </w:trPr>
        <w:tc>
          <w:tcPr>
            <w:tcW w:w="2200"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Неисправен выключатель.</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Обратиться в специализированный Сервисный центр для ремонта.</w:t>
            </w:r>
          </w:p>
        </w:tc>
      </w:tr>
      <w:tr w:rsidR="00D14EB7" w:rsidRPr="00D14EB7" w:rsidTr="006A1F32">
        <w:trPr>
          <w:trHeight w:val="201"/>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Повышенное искрение щеток на коллекторе</w:t>
            </w:r>
            <w:r w:rsidR="00DB34D5">
              <w:rPr>
                <w:rFonts w:ascii="Arial" w:eastAsia="Times New Roman" w:hAnsi="Arial" w:cs="Arial"/>
                <w:sz w:val="18"/>
                <w:szCs w:val="18"/>
              </w:rPr>
              <w:t>.</w:t>
            </w: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Обратиться в специализированный Сервисный центр для ремонта.</w:t>
            </w:r>
          </w:p>
        </w:tc>
      </w:tr>
      <w:tr w:rsidR="00D14EB7" w:rsidRPr="00D14EB7" w:rsidTr="006A1F32">
        <w:trPr>
          <w:trHeight w:val="220"/>
        </w:trPr>
        <w:tc>
          <w:tcPr>
            <w:tcW w:w="2200"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Загрязнен коллектор</w:t>
            </w:r>
            <w:r w:rsidR="009B633A">
              <w:rPr>
                <w:rFonts w:ascii="Arial" w:eastAsia="Times New Roman" w:hAnsi="Arial" w:cs="Arial"/>
                <w:sz w:val="18"/>
                <w:szCs w:val="18"/>
              </w:rPr>
              <w:t>.</w:t>
            </w:r>
          </w:p>
        </w:tc>
        <w:tc>
          <w:tcPr>
            <w:tcW w:w="4111"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r>
      <w:tr w:rsidR="00D14EB7" w:rsidRPr="00D14EB7" w:rsidTr="006A1F32">
        <w:trPr>
          <w:trHeight w:val="223"/>
        </w:trPr>
        <w:tc>
          <w:tcPr>
            <w:tcW w:w="2200"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r>
      <w:tr w:rsidR="00D14EB7" w:rsidRPr="00D14EB7" w:rsidTr="006A1F32">
        <w:trPr>
          <w:trHeight w:val="264"/>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lastRenderedPageBreak/>
              <w:t>Повышенная вибрация, шум.</w:t>
            </w: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Закрепить правильно рабочий инструмент.</w:t>
            </w:r>
          </w:p>
        </w:tc>
      </w:tr>
      <w:tr w:rsidR="00D14EB7" w:rsidRPr="00D14EB7" w:rsidTr="006A1F32">
        <w:trPr>
          <w:trHeight w:val="264"/>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Появление дыма и запаха горелой изоляции.</w:t>
            </w: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Неисправны подшипники</w:t>
            </w:r>
            <w:r w:rsidR="00DB34D5">
              <w:rPr>
                <w:rFonts w:ascii="Arial" w:eastAsia="Times New Roman" w:hAnsi="Arial" w:cs="Arial"/>
                <w:sz w:val="18"/>
                <w:szCs w:val="18"/>
              </w:rPr>
              <w:t>.</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Обратиться в специализированный Сервисный центр для ремонта.</w:t>
            </w:r>
          </w:p>
        </w:tc>
      </w:tr>
      <w:tr w:rsidR="00D14EB7" w:rsidRPr="00D14EB7" w:rsidTr="006A1F32">
        <w:trPr>
          <w:trHeight w:val="264"/>
        </w:trPr>
        <w:tc>
          <w:tcPr>
            <w:tcW w:w="2200"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Износ зубьев якоря или шестерни</w:t>
            </w:r>
            <w:r w:rsidR="00DB34D5">
              <w:rPr>
                <w:rFonts w:ascii="Arial" w:eastAsia="Times New Roman" w:hAnsi="Arial" w:cs="Arial"/>
                <w:sz w:val="18"/>
                <w:szCs w:val="18"/>
              </w:rPr>
              <w:t>.</w:t>
            </w:r>
          </w:p>
        </w:tc>
        <w:tc>
          <w:tcPr>
            <w:tcW w:w="4111"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r>
      <w:tr w:rsidR="00D14EB7" w:rsidRPr="00D14EB7" w:rsidTr="006A1F32">
        <w:trPr>
          <w:trHeight w:val="397"/>
        </w:trPr>
        <w:tc>
          <w:tcPr>
            <w:tcW w:w="2200"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r>
      <w:tr w:rsidR="00D14EB7" w:rsidRPr="00D14EB7" w:rsidTr="006A1F32">
        <w:trPr>
          <w:trHeight w:val="397"/>
        </w:trPr>
        <w:tc>
          <w:tcPr>
            <w:tcW w:w="2200" w:type="dxa"/>
            <w:vMerge w:val="restart"/>
            <w:tcBorders>
              <w:top w:val="nil"/>
              <w:left w:val="single" w:sz="4" w:space="0" w:color="auto"/>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Двигатель перегревается.</w:t>
            </w: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Прочистить окна охлаждения электродвигателя</w:t>
            </w:r>
            <w:r w:rsidR="00DB34D5">
              <w:rPr>
                <w:rFonts w:ascii="Arial" w:eastAsia="Times New Roman" w:hAnsi="Arial" w:cs="Arial"/>
                <w:sz w:val="18"/>
                <w:szCs w:val="18"/>
              </w:rPr>
              <w:t>.</w:t>
            </w:r>
          </w:p>
        </w:tc>
      </w:tr>
      <w:tr w:rsidR="00D14EB7" w:rsidRPr="00D14EB7" w:rsidTr="006A1F32">
        <w:trPr>
          <w:trHeight w:val="264"/>
        </w:trPr>
        <w:tc>
          <w:tcPr>
            <w:tcW w:w="2200"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6A1F32" w:rsidRPr="00D14EB7" w:rsidRDefault="00DB34D5" w:rsidP="006A1F32">
            <w:pPr>
              <w:rPr>
                <w:rFonts w:ascii="Arial" w:eastAsia="Times New Roman" w:hAnsi="Arial" w:cs="Arial"/>
                <w:sz w:val="18"/>
                <w:szCs w:val="18"/>
              </w:rPr>
            </w:pPr>
            <w:r>
              <w:rPr>
                <w:rFonts w:ascii="Arial" w:eastAsia="Times New Roman" w:hAnsi="Arial" w:cs="Arial"/>
                <w:sz w:val="18"/>
                <w:szCs w:val="18"/>
              </w:rPr>
              <w:t>Снять нагрузку.</w:t>
            </w:r>
          </w:p>
        </w:tc>
      </w:tr>
      <w:tr w:rsidR="00D14EB7" w:rsidRPr="00D14EB7" w:rsidTr="006A1F32">
        <w:trPr>
          <w:trHeight w:val="397"/>
        </w:trPr>
        <w:tc>
          <w:tcPr>
            <w:tcW w:w="2200" w:type="dxa"/>
            <w:vMerge/>
            <w:tcBorders>
              <w:top w:val="nil"/>
              <w:left w:val="single" w:sz="4" w:space="0" w:color="auto"/>
              <w:bottom w:val="single" w:sz="4" w:space="0" w:color="auto"/>
              <w:right w:val="single" w:sz="4" w:space="0" w:color="auto"/>
            </w:tcBorders>
            <w:vAlign w:val="center"/>
            <w:hideMark/>
          </w:tcPr>
          <w:p w:rsidR="006A1F32" w:rsidRPr="00D14EB7" w:rsidRDefault="006A1F32" w:rsidP="006A1F32">
            <w:pPr>
              <w:rPr>
                <w:rFonts w:ascii="Arial" w:eastAsia="Times New Roman" w:hAnsi="Arial" w:cs="Arial"/>
                <w:sz w:val="18"/>
                <w:szCs w:val="18"/>
              </w:rPr>
            </w:pPr>
          </w:p>
        </w:tc>
        <w:tc>
          <w:tcPr>
            <w:tcW w:w="3685"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6A1F32" w:rsidRPr="00D14EB7" w:rsidRDefault="006A1F32" w:rsidP="006A1F32">
            <w:pPr>
              <w:rPr>
                <w:rFonts w:ascii="Arial" w:eastAsia="Times New Roman" w:hAnsi="Arial" w:cs="Arial"/>
                <w:sz w:val="18"/>
                <w:szCs w:val="18"/>
              </w:rPr>
            </w:pPr>
            <w:r w:rsidRPr="00D14EB7">
              <w:rPr>
                <w:rFonts w:ascii="Arial" w:eastAsia="Times New Roman" w:hAnsi="Arial" w:cs="Arial"/>
                <w:sz w:val="18"/>
                <w:szCs w:val="18"/>
              </w:rPr>
              <w:t>Обратиться в специализированный Сервисный центр для ремонта.</w:t>
            </w:r>
          </w:p>
        </w:tc>
      </w:tr>
    </w:tbl>
    <w:p w:rsidR="00DB34D5" w:rsidRPr="00D14EB7" w:rsidRDefault="00DB34D5" w:rsidP="006A1F32">
      <w:pPr>
        <w:tabs>
          <w:tab w:val="left" w:pos="10585"/>
        </w:tabs>
        <w:ind w:right="686"/>
        <w:jc w:val="both"/>
        <w:rPr>
          <w:rFonts w:ascii="Arial" w:eastAsia="Arial Narrow" w:hAnsi="Arial" w:cs="Arial"/>
          <w:b/>
          <w:sz w:val="24"/>
          <w:szCs w:val="24"/>
        </w:rPr>
      </w:pPr>
    </w:p>
    <w:p w:rsidR="00A659BE" w:rsidRPr="00D14EB7" w:rsidRDefault="00C85C03" w:rsidP="00A659BE">
      <w:pPr>
        <w:tabs>
          <w:tab w:val="left" w:pos="10585"/>
        </w:tabs>
        <w:ind w:left="720" w:right="686"/>
        <w:jc w:val="both"/>
        <w:rPr>
          <w:rFonts w:ascii="Arial" w:eastAsia="Arial Narrow" w:hAnsi="Arial" w:cs="Arial"/>
          <w:b/>
          <w:sz w:val="24"/>
          <w:szCs w:val="24"/>
        </w:rPr>
      </w:pPr>
      <w:r>
        <w:rPr>
          <w:noProof/>
        </w:rPr>
        <w:pict w14:anchorId="3E5073F7">
          <v:line id="Прямая соединительная линия 124" o:spid="_x0000_s2069" style="position:absolute;left:0;text-align:left;z-index:2516756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45.65pt,10.95pt" to="713.65pt,1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" strokecolor="#a6a6a6" strokeweight="2.25pt">
            <o:lock v:ext="edit" shapetype="f"/>
          </v:line>
        </w:pict>
      </w:r>
      <w:r w:rsidR="00A659BE" w:rsidRPr="00B41625">
        <w:rPr>
          <w:rFonts w:ascii="Arial" w:eastAsia="Arial Narrow" w:hAnsi="Arial" w:cs="Arial"/>
          <w:b/>
          <w:color w:val="808080" w:themeColor="background1" w:themeShade="80"/>
          <w:sz w:val="24"/>
          <w:szCs w:val="24"/>
        </w:rPr>
        <w:t xml:space="preserve">ГАРАНТИЙНОЕ ОБЯЗАТЕЛЬСТВО.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На электроинструмент распространяется гарантия, согласно сроку, указанному в гарантийном талоне.</w:t>
      </w:r>
    </w:p>
    <w:p w:rsidR="00F0582E" w:rsidRPr="00D14EB7" w:rsidRDefault="00A659BE" w:rsidP="006A1F32">
      <w:pPr>
        <w:tabs>
          <w:tab w:val="left" w:pos="10585"/>
        </w:tabs>
        <w:ind w:left="1077" w:right="686"/>
        <w:jc w:val="both"/>
        <w:rPr>
          <w:rFonts w:ascii="Arial" w:hAnsi="Arial" w:cs="Arial"/>
          <w:sz w:val="20"/>
          <w:szCs w:val="20"/>
        </w:rPr>
      </w:pPr>
      <w:r w:rsidRPr="00D14EB7">
        <w:rPr>
          <w:rFonts w:ascii="Arial" w:hAnsi="Arial" w:cs="Arial"/>
          <w:sz w:val="20"/>
          <w:szCs w:val="20"/>
        </w:rPr>
        <w:t>Вы можете ознакомиться с правилами гарантийного обслуживания в гарантийном талоне, прилагаемо</w:t>
      </w:r>
      <w:r w:rsidR="006A1F32" w:rsidRPr="00D14EB7">
        <w:rPr>
          <w:rFonts w:ascii="Arial" w:hAnsi="Arial" w:cs="Arial"/>
          <w:sz w:val="20"/>
          <w:szCs w:val="20"/>
        </w:rPr>
        <w:t>м к инструкции по эксплуатации.</w:t>
      </w:r>
    </w:p>
    <w:p w:rsidR="00A659BE" w:rsidRPr="00B41625" w:rsidRDefault="00C85C03" w:rsidP="00A659BE">
      <w:pPr>
        <w:tabs>
          <w:tab w:val="left" w:pos="10585"/>
        </w:tabs>
        <w:ind w:left="720" w:right="686"/>
        <w:jc w:val="both"/>
        <w:rPr>
          <w:rFonts w:ascii="Arial" w:eastAsia="Arial Narrow" w:hAnsi="Arial" w:cs="Arial"/>
          <w:b/>
          <w:color w:val="808080" w:themeColor="background1" w:themeShade="80"/>
          <w:sz w:val="24"/>
          <w:szCs w:val="24"/>
        </w:rPr>
      </w:pPr>
      <w:r>
        <w:rPr>
          <w:noProof/>
        </w:rPr>
        <w:pict w14:anchorId="3C082241">
          <v:line id="Прямая соединительная линия 125" o:spid="_x0000_s2068" style="position:absolute;left:0;text-align:left;z-index:2516766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32.75pt,10.2pt" to="600.75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" strokecolor="#a6a6a6" strokeweight="2.25pt">
            <o:lock v:ext="edit" shapetype="f"/>
          </v:line>
        </w:pict>
      </w:r>
      <w:r w:rsidR="00A659BE" w:rsidRPr="00B41625">
        <w:rPr>
          <w:rFonts w:ascii="Arial" w:eastAsia="Arial Narrow" w:hAnsi="Arial" w:cs="Arial"/>
          <w:b/>
          <w:color w:val="808080" w:themeColor="background1" w:themeShade="80"/>
          <w:sz w:val="24"/>
          <w:szCs w:val="24"/>
        </w:rPr>
        <w:t xml:space="preserve">СРОК СЛУЖБЫ.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D14EB7" w:rsidRDefault="00A659BE" w:rsidP="006A1F32">
      <w:pPr>
        <w:tabs>
          <w:tab w:val="left" w:pos="10585"/>
        </w:tabs>
        <w:ind w:left="1077" w:right="686"/>
        <w:jc w:val="both"/>
        <w:rPr>
          <w:rFonts w:ascii="Arial" w:hAnsi="Arial" w:cs="Arial"/>
          <w:sz w:val="20"/>
          <w:szCs w:val="20"/>
        </w:rPr>
      </w:pPr>
      <w:r w:rsidRPr="00D14EB7">
        <w:rPr>
          <w:rFonts w:ascii="Arial" w:hAnsi="Arial" w:cs="Arial"/>
          <w:sz w:val="20"/>
          <w:szCs w:val="20"/>
        </w:rPr>
        <w:t>ЗАПРЕЩЕНО применени</w:t>
      </w:r>
      <w:r w:rsidR="006A1F32" w:rsidRPr="00D14EB7">
        <w:rPr>
          <w:rFonts w:ascii="Arial" w:hAnsi="Arial" w:cs="Arial"/>
          <w:sz w:val="20"/>
          <w:szCs w:val="20"/>
        </w:rPr>
        <w:t>е инструмента не по назначению!</w:t>
      </w:r>
    </w:p>
    <w:p w:rsidR="00A659BE" w:rsidRPr="00B41625" w:rsidRDefault="00C85C03" w:rsidP="00B41625">
      <w:pPr>
        <w:tabs>
          <w:tab w:val="left" w:pos="10585"/>
        </w:tabs>
        <w:ind w:left="720" w:right="686"/>
        <w:jc w:val="both"/>
        <w:rPr>
          <w:rFonts w:ascii="Arial" w:eastAsia="Arial Narrow" w:hAnsi="Arial" w:cs="Arial"/>
          <w:b/>
          <w:color w:val="808080" w:themeColor="background1" w:themeShade="80"/>
          <w:sz w:val="24"/>
          <w:szCs w:val="24"/>
        </w:rPr>
      </w:pPr>
      <w:r>
        <w:rPr>
          <w:noProof/>
        </w:rPr>
        <w:pict w14:anchorId="1D12EE03">
          <v:line id="Прямая соединительная линия 126" o:spid="_x0000_s2067" style="position:absolute;left:0;text-align:left;z-index:2516776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54.05pt,12.35pt" to="630.15pt,1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" strokecolor="#a6a6a6" strokeweight="2.25pt">
            <o:lock v:ext="edit" shapetype="f"/>
          </v:line>
        </w:pict>
      </w:r>
      <w:r w:rsidR="00A659BE" w:rsidRPr="00B41625">
        <w:rPr>
          <w:rFonts w:ascii="Arial" w:eastAsia="Arial Narrow" w:hAnsi="Arial" w:cs="Arial"/>
          <w:b/>
          <w:color w:val="808080" w:themeColor="background1" w:themeShade="80"/>
          <w:sz w:val="24"/>
          <w:szCs w:val="24"/>
        </w:rPr>
        <w:t xml:space="preserve">ПЕРЕЧЕНЬ КРИТИЧЕСКИХ ОТКАЗОВ И ОШИБОЧНЫЕ ДЕЙСТВИЯ ПЕРСОНАЛА ИЛИ ПОЛЬЗОВАТЕЛЯ.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Не использовать с перебитым или оголенным электрическим кабелем.</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Не использовать на открытом пространстве во время дождя (в распыляемой воде).</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Не включать при попадании воды в корпус.</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lastRenderedPageBreak/>
        <w:t>Не использовать при сильном искрении.</w:t>
      </w:r>
    </w:p>
    <w:p w:rsidR="00A659BE" w:rsidRPr="00D14EB7" w:rsidRDefault="00A659BE" w:rsidP="006A1F32">
      <w:pPr>
        <w:tabs>
          <w:tab w:val="left" w:pos="10585"/>
        </w:tabs>
        <w:ind w:left="1077" w:right="686"/>
        <w:jc w:val="both"/>
        <w:rPr>
          <w:rFonts w:ascii="Arial" w:hAnsi="Arial" w:cs="Arial"/>
          <w:sz w:val="20"/>
          <w:szCs w:val="20"/>
        </w:rPr>
      </w:pPr>
      <w:r w:rsidRPr="00D14EB7">
        <w:rPr>
          <w:rFonts w:ascii="Arial" w:hAnsi="Arial" w:cs="Arial"/>
          <w:sz w:val="20"/>
          <w:szCs w:val="20"/>
        </w:rPr>
        <w:t xml:space="preserve">Не использовать </w:t>
      </w:r>
      <w:r w:rsidR="006A1F32" w:rsidRPr="00D14EB7">
        <w:rPr>
          <w:rFonts w:ascii="Arial" w:hAnsi="Arial" w:cs="Arial"/>
          <w:sz w:val="20"/>
          <w:szCs w:val="20"/>
        </w:rPr>
        <w:t>при появлении сильной вибрации.</w:t>
      </w:r>
    </w:p>
    <w:p w:rsidR="00A659BE" w:rsidRPr="00143CED" w:rsidRDefault="00C85C03" w:rsidP="00A659BE">
      <w:pPr>
        <w:tabs>
          <w:tab w:val="left" w:pos="10585"/>
        </w:tabs>
        <w:ind w:left="720" w:right="686"/>
        <w:jc w:val="both"/>
        <w:rPr>
          <w:rFonts w:ascii="Arial" w:eastAsia="Arial Narrow" w:hAnsi="Arial" w:cs="Arial"/>
          <w:b/>
          <w:color w:val="808080" w:themeColor="background1" w:themeShade="80"/>
          <w:sz w:val="24"/>
          <w:szCs w:val="24"/>
        </w:rPr>
      </w:pPr>
      <w:r>
        <w:rPr>
          <w:noProof/>
        </w:rPr>
        <w:pict w14:anchorId="010EF137">
          <v:line id="Прямая соединительная линия 127" o:spid="_x0000_s2066" style="position:absolute;left:0;text-align:left;z-index:2516787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76.45pt,10pt" to="744.4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" strokecolor="#a6a6a6" strokeweight="2.25pt">
            <o:lock v:ext="edit" shapetype="f"/>
          </v:line>
        </w:pict>
      </w:r>
      <w:r w:rsidR="00A659BE" w:rsidRPr="00143CED">
        <w:rPr>
          <w:rFonts w:ascii="Arial" w:eastAsia="Arial Narrow" w:hAnsi="Arial" w:cs="Arial"/>
          <w:b/>
          <w:color w:val="808080" w:themeColor="background1" w:themeShade="80"/>
          <w:sz w:val="24"/>
          <w:szCs w:val="24"/>
        </w:rPr>
        <w:t xml:space="preserve">КРИТЕРИЙ ПРЕДЕЛЬНЫХ СОСТОЯНИЙ.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Перетёрт или повреждён электрический кабель.</w:t>
      </w:r>
    </w:p>
    <w:p w:rsidR="00A659BE" w:rsidRPr="00D14EB7" w:rsidRDefault="006A1F32" w:rsidP="006A1F32">
      <w:pPr>
        <w:tabs>
          <w:tab w:val="left" w:pos="10585"/>
        </w:tabs>
        <w:ind w:left="1077" w:right="686"/>
        <w:jc w:val="both"/>
        <w:rPr>
          <w:rFonts w:ascii="Arial" w:hAnsi="Arial" w:cs="Arial"/>
          <w:sz w:val="20"/>
          <w:szCs w:val="20"/>
        </w:rPr>
      </w:pPr>
      <w:r w:rsidRPr="00D14EB7">
        <w:rPr>
          <w:rFonts w:ascii="Arial" w:hAnsi="Arial" w:cs="Arial"/>
          <w:sz w:val="20"/>
          <w:szCs w:val="20"/>
        </w:rPr>
        <w:t>Поврежден корпус изделия.</w:t>
      </w:r>
    </w:p>
    <w:p w:rsidR="00A659BE" w:rsidRPr="00143CED" w:rsidRDefault="00C85C03" w:rsidP="00143CED">
      <w:pPr>
        <w:tabs>
          <w:tab w:val="left" w:pos="10585"/>
        </w:tabs>
        <w:ind w:left="720" w:right="686"/>
        <w:jc w:val="both"/>
        <w:rPr>
          <w:rFonts w:ascii="Arial" w:eastAsia="Arial Narrow" w:hAnsi="Arial" w:cs="Arial"/>
          <w:b/>
          <w:color w:val="808080" w:themeColor="background1" w:themeShade="80"/>
          <w:sz w:val="24"/>
          <w:szCs w:val="24"/>
        </w:rPr>
      </w:pPr>
      <w:r>
        <w:rPr>
          <w:noProof/>
        </w:rPr>
        <w:pict w14:anchorId="16BE5555">
          <v:line id="Прямая соединительная линия 128" o:spid="_x0000_s2065" style="position:absolute;left:0;text-align:left;z-index:25167974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554.05pt,12pt" to="660.35pt,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" strokecolor="#a6a6a6" strokeweight="2.25pt">
            <o:lock v:ext="edit" shapetype="f"/>
          </v:line>
        </w:pict>
      </w:r>
      <w:r w:rsidR="00A659BE" w:rsidRPr="00143CED">
        <w:rPr>
          <w:rFonts w:ascii="Arial" w:eastAsia="Arial Narrow" w:hAnsi="Arial" w:cs="Arial"/>
          <w:b/>
          <w:color w:val="808080" w:themeColor="background1" w:themeShade="80"/>
          <w:sz w:val="24"/>
          <w:szCs w:val="24"/>
        </w:rPr>
        <w:t xml:space="preserve">ДЕЙСТВИЯ ПЕРСОНАЛА В СЛУЧАЕ ИНЦИДЕНТА, КРИТИЧЕСКОГО ОТКАЗА ИЛИ АВАРИИ. </w:t>
      </w:r>
    </w:p>
    <w:p w:rsidR="00DB34D5" w:rsidRPr="00D14EB7" w:rsidRDefault="00A659BE" w:rsidP="00DB34D5">
      <w:pPr>
        <w:tabs>
          <w:tab w:val="left" w:pos="10585"/>
        </w:tabs>
        <w:ind w:left="1077" w:right="686"/>
        <w:jc w:val="both"/>
        <w:rPr>
          <w:rFonts w:ascii="Arial" w:eastAsiaTheme="minorEastAsia" w:hAnsi="Arial" w:cs="Arial"/>
          <w:sz w:val="20"/>
          <w:szCs w:val="20"/>
          <w:lang w:eastAsia="zh-CN"/>
        </w:rPr>
      </w:pPr>
      <w:r w:rsidRPr="00D14EB7">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Pr="00143CED" w:rsidRDefault="00C85C03" w:rsidP="00A659BE">
      <w:pPr>
        <w:tabs>
          <w:tab w:val="left" w:pos="10585"/>
        </w:tabs>
        <w:ind w:left="720" w:right="686"/>
        <w:jc w:val="both"/>
        <w:rPr>
          <w:rFonts w:ascii="Arial" w:eastAsia="Arial Narrow" w:hAnsi="Arial" w:cs="Arial"/>
          <w:b/>
          <w:color w:val="808080" w:themeColor="background1" w:themeShade="80"/>
          <w:sz w:val="24"/>
          <w:szCs w:val="24"/>
        </w:rPr>
      </w:pPr>
      <w:r>
        <w:rPr>
          <w:noProof/>
        </w:rPr>
        <w:pict w14:anchorId="1A006EC9">
          <v:line id="Прямая соединительная линия 129" o:spid="_x0000_s2064" style="position:absolute;left:0;text-align:left;z-index:2516807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08.25pt,10pt" to="593.85pt,1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" strokecolor="#a6a6a6" strokeweight="2.25pt">
            <o:lock v:ext="edit" shapetype="f"/>
          </v:line>
        </w:pict>
      </w:r>
      <w:r w:rsidR="00A659BE" w:rsidRPr="00143CED">
        <w:rPr>
          <w:rFonts w:ascii="Arial" w:eastAsia="Arial Narrow" w:hAnsi="Arial" w:cs="Arial"/>
          <w:b/>
          <w:color w:val="808080" w:themeColor="background1" w:themeShade="80"/>
          <w:sz w:val="24"/>
          <w:szCs w:val="24"/>
        </w:rPr>
        <w:t xml:space="preserve">ХРАНЕНИЕ.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D14EB7" w:rsidRDefault="00A659BE" w:rsidP="006A1F32">
      <w:pPr>
        <w:tabs>
          <w:tab w:val="left" w:pos="10585"/>
        </w:tabs>
        <w:ind w:left="1077" w:right="686"/>
        <w:jc w:val="both"/>
        <w:rPr>
          <w:rFonts w:ascii="Arial" w:hAnsi="Arial" w:cs="Arial"/>
          <w:sz w:val="20"/>
          <w:szCs w:val="20"/>
        </w:rPr>
      </w:pPr>
      <w:r w:rsidRPr="00D14EB7">
        <w:rPr>
          <w:rFonts w:ascii="Arial" w:hAnsi="Arial" w:cs="Arial"/>
          <w:sz w:val="20"/>
          <w:szCs w:val="20"/>
        </w:rPr>
        <w:t>Хранение без упаковки не допускается. Подробные требования к условиям хранения смо</w:t>
      </w:r>
      <w:r w:rsidR="006A1F32" w:rsidRPr="00D14EB7">
        <w:rPr>
          <w:rFonts w:ascii="Arial" w:hAnsi="Arial" w:cs="Arial"/>
          <w:sz w:val="20"/>
          <w:szCs w:val="20"/>
        </w:rPr>
        <w:t>трите в ГОСТ 15150 (Условие 1).</w:t>
      </w:r>
    </w:p>
    <w:p w:rsidR="00A659BE" w:rsidRPr="00143CED" w:rsidRDefault="00C85C03" w:rsidP="00A659BE">
      <w:pPr>
        <w:tabs>
          <w:tab w:val="left" w:pos="10585"/>
        </w:tabs>
        <w:ind w:left="720" w:right="686"/>
        <w:jc w:val="both"/>
        <w:rPr>
          <w:rFonts w:ascii="Arial" w:eastAsia="Arial Narrow" w:hAnsi="Arial" w:cs="Arial"/>
          <w:b/>
          <w:color w:val="808080" w:themeColor="background1" w:themeShade="80"/>
          <w:sz w:val="24"/>
          <w:szCs w:val="24"/>
        </w:rPr>
      </w:pPr>
      <w:r>
        <w:rPr>
          <w:noProof/>
        </w:rPr>
        <w:pict w14:anchorId="0B853BC3">
          <v:line id="Прямая соединительная линия 130" o:spid="_x0000_s2063" style="position:absolute;left:0;text-align:left;z-index:2516817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65pt,9.8pt" to="633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" strokecolor="#a6a6a6" strokeweight="2.25pt">
            <o:lock v:ext="edit" shapetype="f"/>
          </v:line>
        </w:pict>
      </w:r>
      <w:r w:rsidR="00A659BE" w:rsidRPr="00143CED">
        <w:rPr>
          <w:rFonts w:ascii="Arial" w:eastAsia="Arial Narrow" w:hAnsi="Arial" w:cs="Arial"/>
          <w:b/>
          <w:color w:val="808080" w:themeColor="background1" w:themeShade="80"/>
          <w:sz w:val="24"/>
          <w:szCs w:val="24"/>
        </w:rPr>
        <w:t xml:space="preserve">ТРАНСПОРТИРОВКА. </w:t>
      </w:r>
    </w:p>
    <w:p w:rsidR="00A659BE" w:rsidRPr="00D14EB7" w:rsidRDefault="00A659BE" w:rsidP="006A1F32">
      <w:pPr>
        <w:tabs>
          <w:tab w:val="left" w:pos="10585"/>
        </w:tabs>
        <w:ind w:left="1077" w:right="686"/>
        <w:jc w:val="both"/>
        <w:rPr>
          <w:rFonts w:ascii="Arial" w:hAnsi="Arial" w:cs="Arial"/>
          <w:sz w:val="20"/>
          <w:szCs w:val="20"/>
        </w:rPr>
      </w:pPr>
      <w:r w:rsidRPr="00D14EB7">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w:t>
      </w:r>
      <w:r w:rsidR="006A1F32" w:rsidRPr="00D14EB7">
        <w:rPr>
          <w:rFonts w:ascii="Arial" w:hAnsi="Arial" w:cs="Arial"/>
          <w:sz w:val="20"/>
          <w:szCs w:val="20"/>
        </w:rPr>
        <w:t>отрите в ГОСТ15150 (Условие 5).</w:t>
      </w:r>
    </w:p>
    <w:p w:rsidR="00A659BE" w:rsidRPr="00143CED" w:rsidRDefault="00C85C03" w:rsidP="00A659BE">
      <w:pPr>
        <w:tabs>
          <w:tab w:val="left" w:pos="10585"/>
        </w:tabs>
        <w:ind w:left="720" w:right="686"/>
        <w:jc w:val="both"/>
        <w:rPr>
          <w:rFonts w:ascii="Arial" w:eastAsia="Arial Narrow" w:hAnsi="Arial" w:cs="Arial"/>
          <w:b/>
          <w:color w:val="808080" w:themeColor="background1" w:themeShade="80"/>
          <w:sz w:val="24"/>
          <w:szCs w:val="24"/>
        </w:rPr>
      </w:pPr>
      <w:r>
        <w:rPr>
          <w:noProof/>
        </w:rPr>
        <w:pict w14:anchorId="1F9AC08C">
          <v:line id="Прямая соединительная линия 131" o:spid="_x0000_s2062" style="position:absolute;left:0;text-align:left;z-index:2516828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24.15pt,9.4pt" to="592.1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" strokecolor="#a6a6a6" strokeweight="2.25pt">
            <o:lock v:ext="edit" shapetype="f"/>
          </v:line>
        </w:pict>
      </w:r>
      <w:r w:rsidR="00A659BE" w:rsidRPr="00143CED">
        <w:rPr>
          <w:rFonts w:ascii="Arial" w:eastAsia="Arial Narrow" w:hAnsi="Arial" w:cs="Arial"/>
          <w:b/>
          <w:color w:val="808080" w:themeColor="background1" w:themeShade="80"/>
          <w:sz w:val="24"/>
          <w:szCs w:val="24"/>
        </w:rPr>
        <w:t xml:space="preserve">УТИЛИЗАЦИЯ. </w:t>
      </w:r>
    </w:p>
    <w:p w:rsidR="006A1F32" w:rsidRPr="00D14EB7" w:rsidRDefault="00A659BE" w:rsidP="00DB34D5">
      <w:pPr>
        <w:tabs>
          <w:tab w:val="left" w:pos="10585"/>
        </w:tabs>
        <w:ind w:left="1077" w:right="686"/>
        <w:jc w:val="both"/>
        <w:rPr>
          <w:rFonts w:ascii="Arial" w:hAnsi="Arial" w:cs="Arial"/>
          <w:sz w:val="20"/>
          <w:szCs w:val="20"/>
        </w:rPr>
      </w:pPr>
      <w:r w:rsidRPr="00D14EB7">
        <w:rPr>
          <w:rFonts w:ascii="Arial" w:hAnsi="Arial" w:cs="Arial"/>
          <w:noProof/>
          <w:sz w:val="20"/>
          <w:szCs w:val="20"/>
          <w:lang w:bidi="ar-SA"/>
        </w:rPr>
        <w:drawing>
          <wp:anchor distT="0" distB="0" distL="114300" distR="114300" simplePos="0" relativeHeight="251657728"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D14EB7">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w:t>
      </w:r>
      <w:r w:rsidR="006A1F32" w:rsidRPr="00D14EB7">
        <w:rPr>
          <w:rFonts w:ascii="Arial" w:hAnsi="Arial" w:cs="Arial"/>
          <w:sz w:val="20"/>
          <w:szCs w:val="20"/>
        </w:rPr>
        <w:t>троинструменты в бытовой мусор!</w:t>
      </w:r>
    </w:p>
    <w:p w:rsidR="00A659BE" w:rsidRPr="00D14EB7" w:rsidRDefault="00C85C03" w:rsidP="00A659BE">
      <w:pPr>
        <w:tabs>
          <w:tab w:val="left" w:pos="10585"/>
        </w:tabs>
        <w:ind w:left="720" w:right="686"/>
        <w:jc w:val="both"/>
        <w:rPr>
          <w:rFonts w:ascii="Arial" w:hAnsi="Arial" w:cs="Arial"/>
          <w:b/>
          <w:sz w:val="24"/>
          <w:szCs w:val="24"/>
        </w:rPr>
      </w:pPr>
      <w:r>
        <w:rPr>
          <w:noProof/>
        </w:rPr>
        <w:pict w14:anchorId="09D8E578">
          <v:line id="Прямая соединительная линия 132" o:spid="_x0000_s2061" style="position:absolute;left:0;text-align:left;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231.8pt,10.1pt" to="699.8pt,1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" strokecolor="#a6a6a6" strokeweight="2.25pt">
            <o:lock v:ext="edit" shapetype="f"/>
          </v:line>
        </w:pict>
      </w:r>
      <w:r w:rsidR="00A659BE" w:rsidRPr="00143CED">
        <w:rPr>
          <w:rFonts w:ascii="Arial" w:eastAsia="Arial Narrow" w:hAnsi="Arial" w:cs="Arial"/>
          <w:b/>
          <w:color w:val="808080" w:themeColor="background1" w:themeShade="80"/>
          <w:sz w:val="24"/>
          <w:szCs w:val="24"/>
        </w:rPr>
        <w:t>ЗНАЧЕНИЕ ШУМА И ВИБРАЦИИ.</w:t>
      </w:r>
      <w:r w:rsidR="00A659BE" w:rsidRPr="00D14EB7">
        <w:rPr>
          <w:rFonts w:ascii="Arial" w:hAnsi="Arial" w:cs="Arial"/>
          <w:b/>
          <w:noProof/>
          <w:sz w:val="24"/>
          <w:szCs w:val="24"/>
          <w:lang w:bidi="ar-SA"/>
        </w:rPr>
        <w:t xml:space="preserve">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Уровень звукового давления (</w:t>
      </w:r>
      <w:proofErr w:type="spellStart"/>
      <w:r w:rsidRPr="00D14EB7">
        <w:rPr>
          <w:rFonts w:ascii="Arial" w:hAnsi="Arial" w:cs="Arial"/>
          <w:sz w:val="20"/>
          <w:szCs w:val="20"/>
        </w:rPr>
        <w:t>Lp</w:t>
      </w:r>
      <w:proofErr w:type="spellEnd"/>
      <w:r w:rsidRPr="00D14EB7">
        <w:rPr>
          <w:rFonts w:ascii="Arial" w:hAnsi="Arial" w:cs="Arial"/>
          <w:sz w:val="20"/>
          <w:szCs w:val="20"/>
        </w:rPr>
        <w:t xml:space="preserve"> A): 96,4 дБ (A)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lastRenderedPageBreak/>
        <w:t xml:space="preserve">Уровень звуковой мощности (LWA): 107,4 дБ (A) </w:t>
      </w:r>
    </w:p>
    <w:p w:rsidR="00A659BE" w:rsidRPr="00D14EB7" w:rsidRDefault="00A659BE" w:rsidP="00A659BE">
      <w:pPr>
        <w:tabs>
          <w:tab w:val="left" w:pos="10585"/>
        </w:tabs>
        <w:ind w:left="1077" w:right="686"/>
        <w:jc w:val="both"/>
        <w:rPr>
          <w:rFonts w:ascii="Arial" w:hAnsi="Arial" w:cs="Arial"/>
          <w:sz w:val="20"/>
          <w:szCs w:val="20"/>
        </w:rPr>
      </w:pPr>
      <w:r w:rsidRPr="00D14EB7">
        <w:rPr>
          <w:rFonts w:ascii="Arial" w:hAnsi="Arial" w:cs="Arial"/>
          <w:sz w:val="20"/>
          <w:szCs w:val="20"/>
        </w:rPr>
        <w:t>Погрешность (К): 3 дБ(A). Используйте средства защиты слуха.</w:t>
      </w:r>
    </w:p>
    <w:p w:rsidR="00A659BE" w:rsidRPr="00D14EB7" w:rsidRDefault="00A659BE" w:rsidP="00A659BE">
      <w:pPr>
        <w:tabs>
          <w:tab w:val="left" w:pos="10585"/>
        </w:tabs>
        <w:ind w:left="1077" w:right="686"/>
        <w:jc w:val="both"/>
        <w:rPr>
          <w:rFonts w:ascii="Arial" w:eastAsiaTheme="minorEastAsia" w:hAnsi="Arial" w:cs="Arial"/>
          <w:sz w:val="20"/>
          <w:szCs w:val="20"/>
          <w:lang w:eastAsia="zh-CN"/>
        </w:rPr>
      </w:pPr>
      <w:r w:rsidRPr="00D14EB7">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 AG): 15,8 м/с2. Погрешность (К): 1,5 м/с2.</w:t>
      </w:r>
    </w:p>
    <w:p w:rsidR="00F0582E" w:rsidRPr="00D14EB7" w:rsidRDefault="00F0582E" w:rsidP="00A659BE">
      <w:pPr>
        <w:tabs>
          <w:tab w:val="left" w:pos="10585"/>
        </w:tabs>
        <w:ind w:left="1077" w:right="686"/>
        <w:jc w:val="both"/>
        <w:rPr>
          <w:rFonts w:ascii="Arial" w:eastAsiaTheme="minorEastAsia" w:hAnsi="Arial" w:cs="Arial"/>
          <w:sz w:val="20"/>
          <w:szCs w:val="20"/>
          <w:lang w:eastAsia="zh-CN"/>
        </w:rPr>
      </w:pPr>
    </w:p>
    <w:p w:rsidR="00F0582E" w:rsidRPr="00D14EB7" w:rsidRDefault="00F0582E" w:rsidP="00A659BE">
      <w:pPr>
        <w:tabs>
          <w:tab w:val="left" w:pos="10585"/>
        </w:tabs>
        <w:ind w:left="1077" w:right="686"/>
        <w:jc w:val="both"/>
        <w:rPr>
          <w:rFonts w:ascii="Arial" w:eastAsiaTheme="minorEastAsia" w:hAnsi="Arial" w:cs="Arial"/>
          <w:sz w:val="20"/>
          <w:szCs w:val="20"/>
          <w:lang w:eastAsia="zh-CN"/>
        </w:rPr>
      </w:pPr>
    </w:p>
    <w:p w:rsidR="00356FDA" w:rsidRPr="00D14EB7" w:rsidRDefault="00356FDA" w:rsidP="00A659BE">
      <w:pPr>
        <w:tabs>
          <w:tab w:val="left" w:pos="10585"/>
        </w:tabs>
        <w:ind w:left="1077" w:right="686"/>
        <w:jc w:val="both"/>
        <w:rPr>
          <w:rFonts w:ascii="Arial" w:eastAsiaTheme="minorEastAsia" w:hAnsi="Arial" w:cs="Arial"/>
          <w:sz w:val="20"/>
          <w:szCs w:val="20"/>
          <w:lang w:eastAsia="zh-CN"/>
        </w:rPr>
      </w:pPr>
    </w:p>
    <w:p w:rsidR="00356FDA" w:rsidRPr="00D14EB7" w:rsidRDefault="00356FDA" w:rsidP="00A659BE">
      <w:pPr>
        <w:tabs>
          <w:tab w:val="left" w:pos="10585"/>
        </w:tabs>
        <w:ind w:left="1077" w:right="686"/>
        <w:jc w:val="both"/>
        <w:rPr>
          <w:rFonts w:ascii="Arial" w:eastAsiaTheme="minorEastAsia" w:hAnsi="Arial" w:cs="Arial"/>
          <w:sz w:val="20"/>
          <w:szCs w:val="20"/>
          <w:lang w:eastAsia="zh-CN"/>
        </w:rPr>
      </w:pPr>
    </w:p>
    <w:p w:rsidR="00405178" w:rsidRDefault="00405178"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Default="00DB34D5" w:rsidP="00A659BE">
      <w:pPr>
        <w:tabs>
          <w:tab w:val="left" w:pos="10585"/>
        </w:tabs>
        <w:ind w:left="1077" w:right="686"/>
        <w:jc w:val="both"/>
        <w:rPr>
          <w:rFonts w:ascii="Arial" w:eastAsiaTheme="minorEastAsia" w:hAnsi="Arial" w:cs="Arial"/>
          <w:sz w:val="20"/>
          <w:szCs w:val="20"/>
          <w:lang w:eastAsia="zh-CN"/>
        </w:rPr>
      </w:pPr>
    </w:p>
    <w:p w:rsidR="00DB34D5" w:rsidRPr="00D14EB7" w:rsidRDefault="00DB34D5" w:rsidP="00A659BE">
      <w:pPr>
        <w:tabs>
          <w:tab w:val="left" w:pos="10585"/>
        </w:tabs>
        <w:ind w:left="1077" w:right="686"/>
        <w:jc w:val="both"/>
        <w:rPr>
          <w:rFonts w:ascii="Arial" w:eastAsiaTheme="minorEastAsia" w:hAnsi="Arial" w:cs="Arial"/>
          <w:sz w:val="20"/>
          <w:szCs w:val="20"/>
          <w:lang w:eastAsia="zh-CN"/>
        </w:rPr>
      </w:pPr>
    </w:p>
    <w:p w:rsidR="009B633A" w:rsidRDefault="009B633A" w:rsidP="00DB34D5">
      <w:pPr>
        <w:tabs>
          <w:tab w:val="left" w:pos="10585"/>
        </w:tabs>
        <w:ind w:left="720" w:right="686"/>
        <w:jc w:val="both"/>
        <w:rPr>
          <w:rFonts w:ascii="Arial" w:eastAsia="Arial Narrow" w:hAnsi="Arial" w:cs="Arial"/>
          <w:b/>
          <w:color w:val="808080" w:themeColor="background1" w:themeShade="80"/>
          <w:sz w:val="24"/>
          <w:szCs w:val="24"/>
        </w:rPr>
      </w:pPr>
    </w:p>
    <w:p w:rsidR="009B633A" w:rsidRDefault="009B633A" w:rsidP="00DB34D5">
      <w:pPr>
        <w:tabs>
          <w:tab w:val="left" w:pos="10585"/>
        </w:tabs>
        <w:ind w:left="720" w:right="686"/>
        <w:jc w:val="both"/>
        <w:rPr>
          <w:rFonts w:ascii="Arial" w:eastAsia="Arial Narrow" w:hAnsi="Arial" w:cs="Arial"/>
          <w:b/>
          <w:color w:val="808080" w:themeColor="background1" w:themeShade="80"/>
          <w:sz w:val="24"/>
          <w:szCs w:val="24"/>
        </w:rPr>
      </w:pPr>
    </w:p>
    <w:p w:rsidR="009B633A" w:rsidRDefault="009B633A" w:rsidP="00DB34D5">
      <w:pPr>
        <w:tabs>
          <w:tab w:val="left" w:pos="10585"/>
        </w:tabs>
        <w:ind w:left="720" w:right="686"/>
        <w:jc w:val="both"/>
        <w:rPr>
          <w:rFonts w:ascii="Arial" w:eastAsia="Arial Narrow" w:hAnsi="Arial" w:cs="Arial"/>
          <w:b/>
          <w:color w:val="808080" w:themeColor="background1" w:themeShade="80"/>
          <w:sz w:val="24"/>
          <w:szCs w:val="24"/>
        </w:rPr>
      </w:pPr>
    </w:p>
    <w:p w:rsidR="009B633A" w:rsidRDefault="009B633A" w:rsidP="00DB34D5">
      <w:pPr>
        <w:tabs>
          <w:tab w:val="left" w:pos="10585"/>
        </w:tabs>
        <w:ind w:left="720" w:right="686"/>
        <w:jc w:val="both"/>
        <w:rPr>
          <w:rFonts w:ascii="Arial" w:eastAsia="Arial Narrow" w:hAnsi="Arial" w:cs="Arial"/>
          <w:b/>
          <w:color w:val="808080" w:themeColor="background1" w:themeShade="80"/>
          <w:sz w:val="24"/>
          <w:szCs w:val="24"/>
        </w:rPr>
      </w:pPr>
    </w:p>
    <w:p w:rsidR="009B633A" w:rsidRDefault="009B633A" w:rsidP="00DB34D5">
      <w:pPr>
        <w:tabs>
          <w:tab w:val="left" w:pos="10585"/>
        </w:tabs>
        <w:ind w:left="720" w:right="686"/>
        <w:jc w:val="both"/>
        <w:rPr>
          <w:rFonts w:ascii="Arial" w:eastAsia="Arial Narrow" w:hAnsi="Arial" w:cs="Arial"/>
          <w:b/>
          <w:color w:val="808080" w:themeColor="background1" w:themeShade="80"/>
          <w:sz w:val="24"/>
          <w:szCs w:val="24"/>
        </w:rPr>
      </w:pPr>
    </w:p>
    <w:p w:rsidR="009B633A" w:rsidRDefault="009B633A" w:rsidP="00DB34D5">
      <w:pPr>
        <w:tabs>
          <w:tab w:val="left" w:pos="10585"/>
        </w:tabs>
        <w:ind w:left="720" w:right="686"/>
        <w:jc w:val="both"/>
        <w:rPr>
          <w:rFonts w:ascii="Arial" w:eastAsia="Arial Narrow" w:hAnsi="Arial" w:cs="Arial"/>
          <w:b/>
          <w:color w:val="808080" w:themeColor="background1" w:themeShade="80"/>
          <w:sz w:val="24"/>
          <w:szCs w:val="24"/>
        </w:rPr>
      </w:pPr>
    </w:p>
    <w:p w:rsidR="00DB34D5" w:rsidRPr="0065413B" w:rsidRDefault="00C85C03" w:rsidP="00DB34D5">
      <w:pPr>
        <w:tabs>
          <w:tab w:val="left" w:pos="10585"/>
        </w:tabs>
        <w:ind w:left="720" w:right="686"/>
        <w:jc w:val="both"/>
        <w:rPr>
          <w:rFonts w:ascii="Arial" w:hAnsi="Arial" w:cs="Arial"/>
          <w:b/>
          <w:sz w:val="24"/>
          <w:szCs w:val="24"/>
        </w:rPr>
      </w:pPr>
      <w:r>
        <w:rPr>
          <w:noProof/>
        </w:rPr>
        <w:lastRenderedPageBreak/>
        <w:pict>
          <v:line id="Прямая соединительная линия 133" o:spid="_x0000_s2060" alt="" style="position:absolute;left:0;text-align:left;z-index:251698176;visibility:visible;mso-wrap-style:square;mso-wrap-edited:f;mso-width-percent:0;mso-height-percent:0;mso-wrap-distance-left:9pt;mso-wrap-distance-right:9pt;mso-position-horizontal-relative:text;mso-position-vertical-relative:text;mso-width-percent:0;mso-height-percent:0;mso-width-relative:margin;mso-height-relative:page" from="244.45pt,10.6pt" to="712.45pt,10.6pt" strokecolor="#a6a6a6" strokeweight="2.25pt">
            <o:lock v:ext="edit" shapetype="f"/>
          </v:line>
        </w:pict>
      </w:r>
      <w:r w:rsidR="00DB34D5" w:rsidRPr="0065413B">
        <w:rPr>
          <w:rFonts w:ascii="Arial" w:eastAsia="Arial Narrow" w:hAnsi="Arial" w:cs="Arial"/>
          <w:b/>
          <w:color w:val="808080" w:themeColor="background1" w:themeShade="80"/>
          <w:sz w:val="24"/>
          <w:szCs w:val="24"/>
        </w:rPr>
        <w:t>ИНФОРМАЦИЯ ДЛЯ ПОКУПАТЕЛЯ.</w:t>
      </w:r>
      <w:r w:rsidR="00DB34D5" w:rsidRPr="0065413B">
        <w:rPr>
          <w:rFonts w:ascii="Arial" w:hAnsi="Arial" w:cs="Arial"/>
          <w:b/>
          <w:noProof/>
          <w:sz w:val="24"/>
          <w:szCs w:val="24"/>
          <w:lang w:bidi="ar-SA"/>
        </w:rPr>
        <w:t xml:space="preserve"> </w:t>
      </w:r>
    </w:p>
    <w:p w:rsidR="00DB34D5" w:rsidRPr="00736442" w:rsidRDefault="00DB34D5" w:rsidP="00DB34D5">
      <w:pPr>
        <w:tabs>
          <w:tab w:val="left" w:pos="10585"/>
        </w:tabs>
        <w:ind w:left="1077" w:right="686"/>
        <w:jc w:val="both"/>
        <w:rPr>
          <w:rFonts w:ascii="Arial" w:hAnsi="Arial" w:cs="Arial"/>
          <w:sz w:val="20"/>
          <w:szCs w:val="20"/>
        </w:rPr>
      </w:pPr>
      <w:r w:rsidRPr="005E592C">
        <w:rPr>
          <w:rFonts w:ascii="Arial" w:hAnsi="Arial" w:cs="Arial" w:hint="eastAsia"/>
          <w:noProof/>
          <w:sz w:val="20"/>
          <w:szCs w:val="20"/>
          <w:lang w:bidi="ar-SA"/>
        </w:rPr>
        <w:drawing>
          <wp:anchor distT="0" distB="0" distL="114300" distR="114300" simplePos="0" relativeHeight="251666944" behindDoc="1" locked="0" layoutInCell="1" allowOverlap="1" wp14:anchorId="2DD7CECA" wp14:editId="4B24EDE1">
            <wp:simplePos x="0" y="0"/>
            <wp:positionH relativeFrom="column">
              <wp:posOffset>724535</wp:posOffset>
            </wp:positionH>
            <wp:positionV relativeFrom="paragraph">
              <wp:posOffset>208442</wp:posOffset>
            </wp:positionV>
            <wp:extent cx="348615" cy="323850"/>
            <wp:effectExtent l="0" t="0" r="0" b="0"/>
            <wp:wrapTight wrapText="bothSides">
              <wp:wrapPolygon edited="0">
                <wp:start x="0" y="0"/>
                <wp:lineTo x="0" y="20329"/>
                <wp:lineTo x="20066" y="20329"/>
                <wp:lineTo x="20066" y="0"/>
                <wp:lineTo x="0" y="0"/>
              </wp:wrapPolygon>
            </wp:wrapTight>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l="21516" r="66747"/>
                    <a:stretch>
                      <a:fillRect/>
                    </a:stretch>
                  </pic:blipFill>
                  <pic:spPr bwMode="auto">
                    <a:xfrm>
                      <a:off x="0" y="0"/>
                      <a:ext cx="348615" cy="323850"/>
                    </a:xfrm>
                    <a:prstGeom prst="rect">
                      <a:avLst/>
                    </a:prstGeom>
                    <a:noFill/>
                    <a:ln>
                      <a:noFill/>
                    </a:ln>
                  </pic:spPr>
                </pic:pic>
              </a:graphicData>
            </a:graphic>
          </wp:anchor>
        </w:drawing>
      </w:r>
      <w:r w:rsidRPr="00924A29">
        <w:t xml:space="preserve"> </w:t>
      </w:r>
      <w:r w:rsidRPr="00736442">
        <w:rPr>
          <w:rFonts w:ascii="Arial" w:hAnsi="Arial" w:cs="Arial"/>
          <w:sz w:val="20"/>
          <w:szCs w:val="20"/>
        </w:rPr>
        <w:t xml:space="preserve">Товар подлежит обязательной сертификации. Сертификат соответствия размещен на официальном сайте www.sturmtools.ru.  </w:t>
      </w:r>
    </w:p>
    <w:p w:rsidR="00DB34D5" w:rsidRPr="00736442" w:rsidRDefault="00DB34D5" w:rsidP="00DB34D5">
      <w:pPr>
        <w:ind w:left="1077" w:right="686"/>
        <w:jc w:val="both"/>
        <w:rPr>
          <w:rFonts w:ascii="Arial" w:hAnsi="Arial" w:cs="Arial"/>
          <w:sz w:val="20"/>
          <w:szCs w:val="20"/>
        </w:rPr>
      </w:pPr>
      <w:r w:rsidRPr="00736442">
        <w:rPr>
          <w:rFonts w:ascii="Arial" w:hAnsi="Arial" w:cs="Arial"/>
          <w:sz w:val="20"/>
          <w:szCs w:val="20"/>
        </w:rPr>
        <w:t xml:space="preserve">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w:t>
      </w:r>
    </w:p>
    <w:p w:rsidR="00DB34D5" w:rsidRPr="00736442" w:rsidRDefault="00DB34D5" w:rsidP="00DB34D5">
      <w:pPr>
        <w:tabs>
          <w:tab w:val="left" w:pos="10585"/>
        </w:tabs>
        <w:ind w:left="1077" w:right="686"/>
        <w:jc w:val="both"/>
        <w:rPr>
          <w:rFonts w:ascii="Arial" w:hAnsi="Arial" w:cs="Arial"/>
          <w:sz w:val="20"/>
          <w:szCs w:val="20"/>
        </w:rPr>
      </w:pPr>
      <w:r w:rsidRPr="00736442">
        <w:rPr>
          <w:rFonts w:ascii="Arial" w:hAnsi="Arial" w:cs="Arial"/>
          <w:sz w:val="20"/>
          <w:szCs w:val="20"/>
        </w:rPr>
        <w:t xml:space="preserve">Соответствует ТР ЕАЭС 037/2016 «Об ограничении использования определенных опасных вредных веществ в электрическом и электроном оборудовании». </w:t>
      </w:r>
    </w:p>
    <w:p w:rsidR="00DB34D5" w:rsidRPr="00736442" w:rsidRDefault="00DB34D5" w:rsidP="00DB34D5">
      <w:pPr>
        <w:ind w:left="1077" w:right="686"/>
        <w:jc w:val="both"/>
        <w:rPr>
          <w:rFonts w:ascii="Arial" w:hAnsi="Arial" w:cs="Arial"/>
          <w:sz w:val="20"/>
          <w:szCs w:val="20"/>
        </w:rPr>
      </w:pPr>
      <w:r w:rsidRPr="00736442">
        <w:rPr>
          <w:rFonts w:ascii="Arial" w:hAnsi="Arial" w:cs="Arial"/>
          <w:sz w:val="20"/>
          <w:szCs w:val="20"/>
        </w:rPr>
        <w:t xml:space="preserve">Страна изготовления: КНР. </w:t>
      </w:r>
    </w:p>
    <w:p w:rsidR="00DB34D5" w:rsidRPr="00736442" w:rsidRDefault="00DB34D5" w:rsidP="00DB34D5">
      <w:pPr>
        <w:ind w:left="1077" w:right="686"/>
        <w:jc w:val="both"/>
        <w:rPr>
          <w:rFonts w:ascii="Arial" w:hAnsi="Arial" w:cs="Arial"/>
          <w:sz w:val="20"/>
          <w:szCs w:val="20"/>
        </w:rPr>
      </w:pPr>
      <w:r w:rsidRPr="00736442">
        <w:rPr>
          <w:rFonts w:ascii="Arial" w:hAnsi="Arial" w:cs="Arial"/>
          <w:sz w:val="20"/>
          <w:szCs w:val="20"/>
        </w:rPr>
        <w:t xml:space="preserve">Производитель (завод-изготовитель): </w:t>
      </w:r>
      <w:r w:rsidRPr="00736442">
        <w:rPr>
          <w:rFonts w:ascii="Arial" w:hAnsi="Arial" w:cs="Arial"/>
          <w:sz w:val="20"/>
          <w:szCs w:val="20"/>
          <w:lang w:val="en-US"/>
        </w:rPr>
        <w:t>AWLOP</w:t>
      </w:r>
      <w:r w:rsidRPr="00736442">
        <w:rPr>
          <w:rFonts w:ascii="Arial" w:hAnsi="Arial" w:cs="Arial"/>
          <w:sz w:val="20"/>
          <w:szCs w:val="20"/>
        </w:rPr>
        <w:t xml:space="preserve"> </w:t>
      </w:r>
      <w:r w:rsidRPr="00736442">
        <w:rPr>
          <w:rFonts w:ascii="Arial" w:hAnsi="Arial" w:cs="Arial"/>
          <w:sz w:val="20"/>
          <w:szCs w:val="20"/>
          <w:lang w:val="en-US"/>
        </w:rPr>
        <w:t>TRADING</w:t>
      </w:r>
      <w:r w:rsidRPr="00736442">
        <w:rPr>
          <w:rFonts w:ascii="Arial" w:hAnsi="Arial" w:cs="Arial"/>
          <w:sz w:val="20"/>
          <w:szCs w:val="20"/>
        </w:rPr>
        <w:t xml:space="preserve"> </w:t>
      </w:r>
      <w:r w:rsidRPr="00736442">
        <w:rPr>
          <w:rFonts w:ascii="Arial" w:hAnsi="Arial" w:cs="Arial"/>
          <w:sz w:val="20"/>
          <w:szCs w:val="20"/>
          <w:lang w:val="en-US"/>
        </w:rPr>
        <w:t>CO</w:t>
      </w:r>
      <w:r w:rsidRPr="00736442">
        <w:rPr>
          <w:rFonts w:ascii="Arial" w:hAnsi="Arial" w:cs="Arial"/>
          <w:sz w:val="20"/>
          <w:szCs w:val="20"/>
        </w:rPr>
        <w:t xml:space="preserve"> </w:t>
      </w:r>
      <w:r w:rsidRPr="00736442">
        <w:rPr>
          <w:rFonts w:ascii="Arial" w:hAnsi="Arial" w:cs="Arial"/>
          <w:sz w:val="20"/>
          <w:szCs w:val="20"/>
          <w:lang w:val="en-US"/>
        </w:rPr>
        <w:t>LTD</w:t>
      </w:r>
      <w:r w:rsidRPr="00736442">
        <w:rPr>
          <w:rFonts w:ascii="Arial" w:hAnsi="Arial" w:cs="Arial"/>
          <w:sz w:val="20"/>
          <w:szCs w:val="20"/>
        </w:rPr>
        <w:t xml:space="preserve">.  Адрес: Китай, г. Нингбо, ул. Лантень 201, Модерн таймз А2, блок 16/F. </w:t>
      </w:r>
    </w:p>
    <w:p w:rsidR="00DB34D5" w:rsidRPr="00736442" w:rsidRDefault="00DB34D5" w:rsidP="00DB34D5">
      <w:pPr>
        <w:tabs>
          <w:tab w:val="left" w:pos="10585"/>
        </w:tabs>
        <w:ind w:left="1077" w:right="686"/>
        <w:jc w:val="both"/>
        <w:rPr>
          <w:rFonts w:ascii="Arial" w:hAnsi="Arial" w:cs="Arial"/>
          <w:sz w:val="20"/>
          <w:szCs w:val="20"/>
        </w:rPr>
      </w:pPr>
      <w:r w:rsidRPr="00736442">
        <w:rPr>
          <w:rFonts w:ascii="Arial" w:hAnsi="Arial" w:cs="Arial"/>
          <w:sz w:val="20"/>
          <w:szCs w:val="20"/>
        </w:rPr>
        <w:t xml:space="preserve">Уполномоченный представитель сервиса: ООО «ЭкспертСервис». Адрес: Россия, 140143 Московская область Раменский район пос. Родники ул. Трудовая 10 пом.1 каб.315. Телефон горячей линии: 8 800 775 5060. </w:t>
      </w:r>
    </w:p>
    <w:p w:rsidR="00DB34D5" w:rsidRDefault="00DB34D5" w:rsidP="00DB34D5">
      <w:pPr>
        <w:tabs>
          <w:tab w:val="left" w:pos="10585"/>
        </w:tabs>
        <w:ind w:left="1077" w:right="686"/>
        <w:jc w:val="both"/>
        <w:rPr>
          <w:rFonts w:ascii="Arial" w:hAnsi="Arial" w:cs="Arial"/>
          <w:sz w:val="20"/>
          <w:szCs w:val="20"/>
        </w:rPr>
      </w:pPr>
      <w:r w:rsidRPr="00736442">
        <w:rPr>
          <w:rFonts w:ascii="Arial" w:hAnsi="Arial" w:cs="Arial"/>
          <w:sz w:val="20"/>
          <w:szCs w:val="20"/>
        </w:rPr>
        <w:t>Импортер/Уполномоченный представитель производителя: ООО «СМАРТТУЛЗ». Адрес: Россия, 140143 Московская область, городской округ Раменский, дп. Родники, ул. Трудовая, д. 10, пом. 1, этаж 3, ком. 319.  Телефон горячей линии: 8 800 775 5060</w:t>
      </w:r>
      <w:r w:rsidRPr="00C4524E">
        <w:rPr>
          <w:rFonts w:ascii="Arial" w:hAnsi="Arial" w:cs="Arial"/>
          <w:sz w:val="20"/>
          <w:szCs w:val="20"/>
        </w:rPr>
        <w:t xml:space="preserve">. Сайт: </w:t>
      </w:r>
      <w:hyperlink r:id="rId53" w:history="1">
        <w:r w:rsidRPr="00C4524E">
          <w:rPr>
            <w:rStyle w:val="af0"/>
            <w:rFonts w:ascii="Arial" w:hAnsi="Arial" w:cs="Arial"/>
            <w:color w:val="auto"/>
            <w:sz w:val="20"/>
            <w:szCs w:val="20"/>
            <w:u w:val="none"/>
          </w:rPr>
          <w:t>www.sturmtools.ru</w:t>
        </w:r>
      </w:hyperlink>
      <w:r w:rsidRPr="00C4524E">
        <w:rPr>
          <w:rFonts w:ascii="Arial" w:hAnsi="Arial" w:cs="Arial"/>
          <w:sz w:val="20"/>
          <w:szCs w:val="20"/>
        </w:rPr>
        <w:t>.</w:t>
      </w:r>
    </w:p>
    <w:p w:rsidR="00DB34D5" w:rsidRDefault="00DB34D5" w:rsidP="00DB34D5">
      <w:pPr>
        <w:tabs>
          <w:tab w:val="left" w:pos="10585"/>
        </w:tabs>
        <w:ind w:left="1077" w:right="686"/>
        <w:jc w:val="both"/>
        <w:rPr>
          <w:rFonts w:ascii="Arial" w:hAnsi="Arial" w:cs="Arial"/>
          <w:sz w:val="20"/>
          <w:szCs w:val="20"/>
        </w:rPr>
      </w:pPr>
    </w:p>
    <w:p w:rsidR="00DB34D5" w:rsidRDefault="00DB34D5" w:rsidP="00DB34D5">
      <w:pPr>
        <w:tabs>
          <w:tab w:val="left" w:pos="10585"/>
        </w:tabs>
        <w:ind w:left="1077" w:right="686"/>
        <w:jc w:val="both"/>
        <w:rPr>
          <w:rFonts w:ascii="Arial" w:hAnsi="Arial" w:cs="Arial"/>
          <w:sz w:val="20"/>
          <w:szCs w:val="20"/>
        </w:rPr>
      </w:pPr>
    </w:p>
    <w:p w:rsidR="00DB34D5" w:rsidRDefault="00DB34D5" w:rsidP="00DB34D5">
      <w:pPr>
        <w:tabs>
          <w:tab w:val="left" w:pos="10585"/>
        </w:tabs>
        <w:ind w:left="1077" w:right="686"/>
        <w:jc w:val="both"/>
        <w:rPr>
          <w:rFonts w:ascii="Arial" w:hAnsi="Arial" w:cs="Arial"/>
          <w:sz w:val="20"/>
          <w:szCs w:val="20"/>
        </w:rPr>
      </w:pPr>
    </w:p>
    <w:p w:rsidR="009B633A" w:rsidRDefault="009B633A" w:rsidP="00DB34D5">
      <w:pPr>
        <w:tabs>
          <w:tab w:val="left" w:pos="10585"/>
        </w:tabs>
        <w:ind w:left="1077" w:right="686"/>
        <w:jc w:val="both"/>
        <w:rPr>
          <w:rFonts w:ascii="Arial" w:hAnsi="Arial" w:cs="Arial"/>
          <w:sz w:val="20"/>
          <w:szCs w:val="20"/>
        </w:rPr>
      </w:pPr>
    </w:p>
    <w:p w:rsidR="00DB34D5" w:rsidRDefault="00DB34D5" w:rsidP="00DB34D5">
      <w:pPr>
        <w:tabs>
          <w:tab w:val="left" w:pos="10585"/>
        </w:tabs>
        <w:ind w:left="1077" w:right="686"/>
        <w:jc w:val="both"/>
        <w:rPr>
          <w:rFonts w:ascii="Arial" w:hAnsi="Arial" w:cs="Arial"/>
          <w:sz w:val="20"/>
          <w:szCs w:val="20"/>
        </w:rPr>
      </w:pPr>
    </w:p>
    <w:p w:rsidR="00DB34D5" w:rsidRDefault="00DB34D5" w:rsidP="00DB34D5">
      <w:pPr>
        <w:tabs>
          <w:tab w:val="left" w:pos="10585"/>
        </w:tabs>
        <w:ind w:left="1077" w:right="686"/>
        <w:jc w:val="both"/>
        <w:rPr>
          <w:rFonts w:ascii="Arial" w:hAnsi="Arial" w:cs="Arial"/>
          <w:sz w:val="20"/>
          <w:szCs w:val="20"/>
        </w:rPr>
      </w:pPr>
    </w:p>
    <w:p w:rsidR="00DB34D5" w:rsidRDefault="00DB34D5" w:rsidP="00DB34D5">
      <w:pPr>
        <w:tabs>
          <w:tab w:val="left" w:pos="10585"/>
        </w:tabs>
        <w:ind w:left="1077" w:right="686"/>
        <w:jc w:val="both"/>
        <w:rPr>
          <w:rFonts w:ascii="Arial" w:hAnsi="Arial" w:cs="Arial"/>
          <w:sz w:val="20"/>
          <w:szCs w:val="20"/>
        </w:rPr>
      </w:pPr>
    </w:p>
    <w:p w:rsidR="00DB34D5" w:rsidRDefault="00DB34D5" w:rsidP="00DB34D5">
      <w:pPr>
        <w:tabs>
          <w:tab w:val="left" w:pos="10585"/>
        </w:tabs>
        <w:ind w:left="1077" w:right="686"/>
        <w:jc w:val="both"/>
        <w:rPr>
          <w:rFonts w:ascii="Arial" w:hAnsi="Arial" w:cs="Arial"/>
          <w:sz w:val="20"/>
          <w:szCs w:val="20"/>
        </w:rPr>
      </w:pPr>
    </w:p>
    <w:p w:rsidR="00DB34D5" w:rsidRDefault="00DB34D5" w:rsidP="00DB34D5">
      <w:pPr>
        <w:tabs>
          <w:tab w:val="left" w:pos="10585"/>
        </w:tabs>
        <w:ind w:left="1077" w:right="686"/>
        <w:jc w:val="both"/>
        <w:rPr>
          <w:rFonts w:ascii="Arial" w:hAnsi="Arial" w:cs="Arial"/>
          <w:sz w:val="20"/>
          <w:szCs w:val="20"/>
        </w:rPr>
      </w:pPr>
    </w:p>
    <w:p w:rsidR="00DB34D5" w:rsidRPr="00736442" w:rsidRDefault="00DB34D5" w:rsidP="00DB34D5">
      <w:pPr>
        <w:tabs>
          <w:tab w:val="left" w:pos="10585"/>
        </w:tabs>
        <w:ind w:left="1077" w:right="686"/>
        <w:jc w:val="both"/>
        <w:rPr>
          <w:rFonts w:ascii="Arial" w:hAnsi="Arial" w:cs="Arial"/>
          <w:sz w:val="20"/>
          <w:szCs w:val="20"/>
        </w:rPr>
      </w:pPr>
    </w:p>
    <w:p w:rsidR="00D52CDE" w:rsidRPr="00D52CDE" w:rsidRDefault="00D52CDE" w:rsidP="00D52CDE">
      <w:pPr>
        <w:tabs>
          <w:tab w:val="left" w:pos="10585"/>
        </w:tabs>
        <w:ind w:left="1077" w:right="686"/>
        <w:jc w:val="both"/>
        <w:rPr>
          <w:rFonts w:ascii="Arial" w:eastAsiaTheme="minorEastAsia" w:hAnsi="Arial" w:cs="Arial"/>
          <w:sz w:val="20"/>
          <w:szCs w:val="20"/>
          <w:lang w:eastAsia="zh-CN"/>
        </w:rPr>
      </w:pPr>
    </w:p>
    <w:p w:rsidR="00D52CDE" w:rsidRPr="001E0128" w:rsidRDefault="00D52CDE" w:rsidP="00D52CDE">
      <w:pPr>
        <w:tabs>
          <w:tab w:val="left" w:pos="1545"/>
        </w:tabs>
        <w:rPr>
          <w:rFonts w:ascii="Arial" w:eastAsiaTheme="minorEastAsia" w:hAnsi="Arial" w:cs="Arial"/>
          <w:noProof/>
          <w:sz w:val="20"/>
          <w:szCs w:val="20"/>
          <w:lang w:eastAsia="zh-CN" w:bidi="ar-SA"/>
        </w:rPr>
      </w:pPr>
      <w:r>
        <w:rPr>
          <w:noProof/>
          <w:lang w:bidi="ar-SA"/>
        </w:rPr>
        <w:lastRenderedPageBreak/>
        <w:drawing>
          <wp:anchor distT="0" distB="0" distL="114300" distR="114300" simplePos="0" relativeHeight="251630592" behindDoc="1" locked="0" layoutInCell="1" allowOverlap="1" wp14:anchorId="3CB48762" wp14:editId="74BA9D47">
            <wp:simplePos x="0" y="0"/>
            <wp:positionH relativeFrom="column">
              <wp:posOffset>-1</wp:posOffset>
            </wp:positionH>
            <wp:positionV relativeFrom="paragraph">
              <wp:posOffset>-511175</wp:posOffset>
            </wp:positionV>
            <wp:extent cx="7559675" cy="5176454"/>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564336" cy="517964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lang w:eastAsia="zh-CN"/>
        </w:rPr>
        <w:tab/>
      </w:r>
      <w:r w:rsidR="00C85C03">
        <w:rPr>
          <w:rFonts w:ascii="Arial" w:eastAsiaTheme="minorEastAsia" w:hAnsi="Arial" w:cs="Arial"/>
          <w:noProof/>
          <w:sz w:val="20"/>
          <w:szCs w:val="20"/>
          <w:lang w:val="en-US" w:eastAsia="zh-CN" w:bidi="ar-SA"/>
        </w:rPr>
        <w:pict>
          <v:shape id="_x0000_s2059" type="#_x0000_t202" alt="" style="position:absolute;margin-left:217.95pt;margin-top:-276.25pt;width:243.9pt;height:20.45pt;z-index:251686912;mso-wrap-style:square;mso-wrap-edited:f;mso-width-percent:0;mso-height-percent:0;mso-position-horizontal-relative:text;mso-position-vertical-relative:text;mso-width-percent:0;mso-height-percent:0;v-text-anchor:top" filled="f" stroked="f">
            <v:textbox style="mso-next-textbox:#_x0000_s2059">
              <w:txbxContent>
                <w:p w:rsidR="00143CED" w:rsidRPr="00BE6C4A" w:rsidRDefault="00143CED" w:rsidP="00D52CDE">
                  <w:pPr>
                    <w:rPr>
                      <w:szCs w:val="24"/>
                    </w:rPr>
                  </w:pPr>
                  <w:r w:rsidRPr="00BE6C4A">
                    <w:rPr>
                      <w:rFonts w:ascii="Anonymous Pro" w:hAnsi="Anonymous Pro"/>
                      <w:b/>
                      <w:sz w:val="24"/>
                      <w:szCs w:val="24"/>
                    </w:rPr>
                    <w:t>HID2145P</w:t>
                  </w:r>
                  <w:r>
                    <w:rPr>
                      <w:rFonts w:ascii="Anonymous Pro" w:hAnsi="Anonymous Pro"/>
                      <w:b/>
                      <w:sz w:val="24"/>
                      <w:szCs w:val="24"/>
                      <w:lang w:val="en-US"/>
                    </w:rPr>
                    <w:t>C</w:t>
                  </w:r>
                  <w:r w:rsidRPr="00BE6C4A">
                    <w:rPr>
                      <w:rFonts w:ascii="Anonymous Pro" w:hAnsi="Anonymous Pro"/>
                      <w:b/>
                      <w:sz w:val="24"/>
                      <w:szCs w:val="24"/>
                    </w:rPr>
                    <w:t xml:space="preserve"> Сетевая дрель-шуруповерт       </w:t>
                  </w:r>
                </w:p>
              </w:txbxContent>
            </v:textbox>
          </v:shape>
        </w:pict>
      </w: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C85C03" w:rsidP="00D52CDE">
      <w:pPr>
        <w:tabs>
          <w:tab w:val="left" w:pos="1545"/>
        </w:tabs>
        <w:rPr>
          <w:rFonts w:ascii="Arial" w:eastAsiaTheme="minorEastAsia" w:hAnsi="Arial" w:cs="Arial"/>
          <w:noProof/>
          <w:sz w:val="20"/>
          <w:szCs w:val="20"/>
          <w:lang w:eastAsia="zh-CN" w:bidi="ar-SA"/>
        </w:rPr>
      </w:pPr>
      <w:r>
        <w:rPr>
          <w:rFonts w:eastAsiaTheme="minorEastAsia"/>
          <w:noProof/>
          <w:sz w:val="20"/>
          <w:szCs w:val="20"/>
          <w:lang w:val="en-US" w:eastAsia="zh-CN" w:bidi="ar-SA"/>
        </w:rPr>
        <w:pict>
          <v:shape id="_x0000_s2058" type="#_x0000_t202" alt="" style="position:absolute;margin-left:350.9pt;margin-top:7.05pt;width:261.15pt;height:34.95pt;z-index:251687936;mso-wrap-style:square;mso-wrap-edited:f;mso-width-percent:0;mso-height-percent:0;mso-position-horizontal-relative:text;mso-position-vertical-relative:text;mso-width-percent:0;mso-height-percent:0;v-text-anchor:top" filled="f" stroked="f">
            <v:textbox style="mso-next-textbox:#_x0000_s2058">
              <w:txbxContent>
                <w:p w:rsidR="00143CED" w:rsidRPr="009B633A" w:rsidRDefault="00143CED" w:rsidP="007729E0">
                  <w:pPr>
                    <w:rPr>
                      <w:rFonts w:ascii="Arial" w:hAnsi="Arial" w:cs="Arial"/>
                      <w:sz w:val="16"/>
                      <w:szCs w:val="16"/>
                    </w:rPr>
                  </w:pPr>
                  <w:r w:rsidRPr="009B633A">
                    <w:rPr>
                      <w:rFonts w:ascii="Arial" w:eastAsiaTheme="minorEastAsia" w:hAnsi="Arial" w:cs="Arial"/>
                      <w:b/>
                      <w:sz w:val="16"/>
                      <w:szCs w:val="16"/>
                      <w:lang w:eastAsia="en-US"/>
                    </w:rPr>
                    <w:t>HCD1855R Аккумуляторная дрель-шуруповерт</w:t>
                  </w:r>
                  <w:r w:rsidRPr="009B633A">
                    <w:rPr>
                      <w:rFonts w:ascii="Arial" w:hAnsi="Arial" w:cs="Arial"/>
                      <w:b/>
                      <w:sz w:val="16"/>
                      <w:szCs w:val="16"/>
                    </w:rPr>
                    <w:t xml:space="preserve">       </w:t>
                  </w:r>
                </w:p>
              </w:txbxContent>
            </v:textbox>
          </v:shape>
        </w:pict>
      </w: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52CDE" w:rsidRPr="001E0128" w:rsidRDefault="00D52CDE" w:rsidP="00D52CDE">
      <w:pPr>
        <w:tabs>
          <w:tab w:val="left" w:pos="1545"/>
        </w:tabs>
        <w:rPr>
          <w:rFonts w:ascii="Arial" w:eastAsiaTheme="minorEastAsia" w:hAnsi="Arial" w:cs="Arial"/>
          <w:noProof/>
          <w:sz w:val="20"/>
          <w:szCs w:val="20"/>
          <w:lang w:eastAsia="zh-CN" w:bidi="ar-SA"/>
        </w:rPr>
      </w:pPr>
    </w:p>
    <w:p w:rsidR="00DB34D5" w:rsidRDefault="00DB34D5" w:rsidP="00D52CDE">
      <w:pPr>
        <w:tabs>
          <w:tab w:val="left" w:pos="1545"/>
        </w:tabs>
        <w:rPr>
          <w:noProof/>
          <w:lang w:bidi="ar-SA"/>
        </w:rPr>
      </w:pPr>
    </w:p>
    <w:p w:rsidR="00D52CDE" w:rsidRPr="001E0128" w:rsidRDefault="00D52CDE" w:rsidP="00D52CDE">
      <w:pPr>
        <w:tabs>
          <w:tab w:val="left" w:pos="1545"/>
        </w:tabs>
        <w:rPr>
          <w:noProof/>
          <w:lang w:eastAsia="zh-CN" w:bidi="ar-SA"/>
        </w:rPr>
      </w:pPr>
      <w:r>
        <w:rPr>
          <w:noProof/>
          <w:lang w:bidi="ar-SA"/>
        </w:rPr>
        <w:lastRenderedPageBreak/>
        <w:drawing>
          <wp:anchor distT="0" distB="0" distL="114300" distR="114300" simplePos="0" relativeHeight="251631616" behindDoc="1" locked="0" layoutInCell="1" allowOverlap="1" wp14:anchorId="349EBA2F" wp14:editId="48597736">
            <wp:simplePos x="0" y="0"/>
            <wp:positionH relativeFrom="page">
              <wp:posOffset>1</wp:posOffset>
            </wp:positionH>
            <wp:positionV relativeFrom="paragraph">
              <wp:posOffset>-494665</wp:posOffset>
            </wp:positionV>
            <wp:extent cx="7558132" cy="5138852"/>
            <wp:effectExtent l="0" t="0" r="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561027" cy="5140820"/>
                    </a:xfrm>
                    <a:prstGeom prst="rect">
                      <a:avLst/>
                    </a:prstGeom>
                  </pic:spPr>
                </pic:pic>
              </a:graphicData>
            </a:graphic>
            <wp14:sizeRelH relativeFrom="margin">
              <wp14:pctWidth>0</wp14:pctWidth>
            </wp14:sizeRelH>
            <wp14:sizeRelV relativeFrom="margin">
              <wp14:pctHeight>0</wp14:pctHeight>
            </wp14:sizeRelV>
          </wp:anchor>
        </w:drawing>
      </w:r>
    </w:p>
    <w:p w:rsidR="00D52CDE" w:rsidRPr="00476A36" w:rsidRDefault="00D52CDE" w:rsidP="00D52CDE">
      <w:pPr>
        <w:tabs>
          <w:tab w:val="left" w:pos="1545"/>
        </w:tabs>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Default="00D52CDE" w:rsidP="00D52CDE">
      <w:pPr>
        <w:jc w:val="both"/>
        <w:rPr>
          <w:rFonts w:ascii="Arial" w:eastAsiaTheme="minorEastAsia" w:hAnsi="Arial" w:cs="Arial"/>
          <w:sz w:val="20"/>
          <w:szCs w:val="20"/>
          <w:lang w:eastAsia="zh-CN"/>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Pr="001E0128" w:rsidRDefault="00D52CDE" w:rsidP="00D52CDE">
      <w:pPr>
        <w:pStyle w:val="a3"/>
        <w:kinsoku w:val="0"/>
        <w:overflowPunct w:val="0"/>
        <w:rPr>
          <w:noProof/>
          <w:lang w:eastAsia="zh-CN" w:bidi="ar-SA"/>
        </w:rPr>
      </w:pPr>
      <w:r>
        <w:rPr>
          <w:noProof/>
          <w:lang w:bidi="ar-SA"/>
        </w:rPr>
        <w:lastRenderedPageBreak/>
        <w:drawing>
          <wp:anchor distT="0" distB="0" distL="114300" distR="114300" simplePos="0" relativeHeight="251633664" behindDoc="1" locked="0" layoutInCell="1" allowOverlap="1" wp14:anchorId="0C1A61BD" wp14:editId="6B243B7E">
            <wp:simplePos x="0" y="0"/>
            <wp:positionH relativeFrom="page">
              <wp:posOffset>0</wp:posOffset>
            </wp:positionH>
            <wp:positionV relativeFrom="paragraph">
              <wp:posOffset>-508231</wp:posOffset>
            </wp:positionV>
            <wp:extent cx="7592169" cy="5039772"/>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7592169" cy="5039772"/>
                    </a:xfrm>
                    <a:prstGeom prst="rect">
                      <a:avLst/>
                    </a:prstGeom>
                  </pic:spPr>
                </pic:pic>
              </a:graphicData>
            </a:graphic>
            <wp14:sizeRelH relativeFrom="margin">
              <wp14:pctWidth>0</wp14:pctWidth>
            </wp14:sizeRelH>
            <wp14:sizeRelV relativeFrom="margin">
              <wp14:pctHeight>0</wp14:pctHeight>
            </wp14:sizeRelV>
          </wp:anchor>
        </w:drawing>
      </w: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r>
        <w:rPr>
          <w:noProof/>
          <w:lang w:bidi="ar-SA"/>
        </w:rPr>
        <w:lastRenderedPageBreak/>
        <w:drawing>
          <wp:anchor distT="0" distB="0" distL="114300" distR="114300" simplePos="0" relativeHeight="251635712" behindDoc="1" locked="0" layoutInCell="1" allowOverlap="1" wp14:anchorId="611FED9C" wp14:editId="20EB54B6">
            <wp:simplePos x="0" y="0"/>
            <wp:positionH relativeFrom="margin">
              <wp:posOffset>18607</wp:posOffset>
            </wp:positionH>
            <wp:positionV relativeFrom="paragraph">
              <wp:posOffset>-476885</wp:posOffset>
            </wp:positionV>
            <wp:extent cx="7544970" cy="4984595"/>
            <wp:effectExtent l="0" t="0" r="0" b="6985"/>
            <wp:wrapNone/>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7544970" cy="4984595"/>
                    </a:xfrm>
                    <a:prstGeom prst="rect">
                      <a:avLst/>
                    </a:prstGeom>
                  </pic:spPr>
                </pic:pic>
              </a:graphicData>
            </a:graphic>
            <wp14:sizeRelH relativeFrom="margin">
              <wp14:pctWidth>0</wp14:pctWidth>
            </wp14:sizeRelH>
            <wp14:sizeRelV relativeFrom="margin">
              <wp14:pctHeight>0</wp14:pctHeight>
            </wp14:sizeRelV>
          </wp:anchor>
        </w:drawing>
      </w: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Default="00D52CDE" w:rsidP="00D52CDE">
      <w:pPr>
        <w:pStyle w:val="a3"/>
        <w:kinsoku w:val="0"/>
        <w:overflowPunct w:val="0"/>
        <w:rPr>
          <w:rFonts w:eastAsiaTheme="minorEastAsia"/>
          <w:noProof/>
          <w:sz w:val="20"/>
          <w:szCs w:val="20"/>
          <w:lang w:eastAsia="zh-CN" w:bidi="ar-SA"/>
        </w:rPr>
      </w:pPr>
    </w:p>
    <w:p w:rsidR="00DB34D5" w:rsidRDefault="00DB34D5" w:rsidP="00D52CDE">
      <w:pPr>
        <w:pStyle w:val="a3"/>
        <w:kinsoku w:val="0"/>
        <w:overflowPunct w:val="0"/>
        <w:rPr>
          <w:rFonts w:eastAsiaTheme="minorEastAsia"/>
          <w:noProof/>
          <w:sz w:val="20"/>
          <w:szCs w:val="20"/>
          <w:lang w:eastAsia="zh-CN" w:bidi="ar-SA"/>
        </w:rPr>
      </w:pPr>
    </w:p>
    <w:p w:rsidR="00D52CDE" w:rsidRPr="00C12F12" w:rsidRDefault="00C85C03" w:rsidP="00D52CDE">
      <w:pPr>
        <w:pStyle w:val="a3"/>
        <w:kinsoku w:val="0"/>
        <w:overflowPunct w:val="0"/>
        <w:rPr>
          <w:rFonts w:eastAsiaTheme="minorEastAsia"/>
          <w:noProof/>
          <w:sz w:val="20"/>
          <w:szCs w:val="20"/>
          <w:lang w:eastAsia="zh-CN" w:bidi="ar-SA"/>
        </w:rPr>
      </w:pPr>
      <w:r>
        <w:rPr>
          <w:rFonts w:eastAsiaTheme="minorEastAsia"/>
          <w:noProof/>
          <w:sz w:val="20"/>
          <w:szCs w:val="20"/>
          <w:lang w:val="en-US" w:eastAsia="zh-CN" w:bidi="ar-SA"/>
        </w:rPr>
        <w:lastRenderedPageBreak/>
        <w:pict>
          <v:shape id="_x0000_s2057" type="#_x0000_t202" alt="" style="position:absolute;margin-left:430.55pt;margin-top:-32.1pt;width:33.4pt;height:249.25pt;z-index:251691008;mso-wrap-style:square;mso-wrap-edited:f;mso-width-percent:0;mso-height-percent:0;mso-position-horizontal-relative:text;mso-position-vertical-relative:text;mso-width-percent:0;mso-height-percent:0;v-text-anchor:top" filled="f" stroked="f">
            <v:textbox style="layout-flow:vertical;mso-layout-flow-alt:bottom-to-top;mso-next-textbox:#_x0000_s2057">
              <w:txbxContent>
                <w:p w:rsidR="00143CED" w:rsidRPr="009B633A" w:rsidRDefault="00143CED" w:rsidP="00D52CDE">
                  <w:pPr>
                    <w:rPr>
                      <w:rFonts w:ascii="Arial" w:hAnsi="Arial" w:cs="Arial"/>
                      <w:sz w:val="16"/>
                      <w:szCs w:val="16"/>
                    </w:rPr>
                  </w:pPr>
                  <w:r w:rsidRPr="009B633A">
                    <w:rPr>
                      <w:rFonts w:ascii="Arial" w:eastAsiaTheme="minorEastAsia" w:hAnsi="Arial" w:cs="Arial"/>
                      <w:b/>
                      <w:sz w:val="16"/>
                      <w:szCs w:val="16"/>
                      <w:lang w:eastAsia="en-US"/>
                    </w:rPr>
                    <w:t>HCD1855R Аккумуляторная дрель-шуруповерт</w:t>
                  </w:r>
                  <w:r w:rsidRPr="009B633A">
                    <w:rPr>
                      <w:rFonts w:ascii="Arial" w:eastAsiaTheme="minorEastAsia" w:hAnsi="Arial" w:cs="Arial"/>
                      <w:b/>
                      <w:sz w:val="16"/>
                      <w:szCs w:val="16"/>
                      <w:lang w:eastAsia="zh-CN"/>
                    </w:rPr>
                    <w:t xml:space="preserve">       </w:t>
                  </w:r>
                </w:p>
              </w:txbxContent>
            </v:textbox>
          </v:shape>
        </w:pict>
      </w:r>
      <w:r>
        <w:rPr>
          <w:rFonts w:eastAsiaTheme="minorEastAsia"/>
          <w:noProof/>
          <w:sz w:val="20"/>
          <w:szCs w:val="20"/>
          <w:lang w:val="en-US" w:eastAsia="zh-CN" w:bidi="ar-SA"/>
        </w:rPr>
        <w:pict>
          <v:shape id="_x0000_s2056" type="#_x0000_t202" alt="" style="position:absolute;margin-left:243pt;margin-top:-30.55pt;width:33.4pt;height:249.25pt;z-index:251689984;mso-wrap-style:square;mso-wrap-edited:f;mso-width-percent:0;mso-height-percent:0;mso-position-horizontal-relative:text;mso-position-vertical-relative:text;mso-width-percent:0;mso-height-percent:0;v-text-anchor:top" filled="f" stroked="f">
            <v:textbox style="layout-flow:vertical;mso-layout-flow-alt:bottom-to-top;mso-next-textbox:#_x0000_s2056">
              <w:txbxContent>
                <w:p w:rsidR="00143CED" w:rsidRPr="009B633A" w:rsidRDefault="00143CED" w:rsidP="00D52CDE">
                  <w:pPr>
                    <w:rPr>
                      <w:rFonts w:ascii="Arial" w:hAnsi="Arial" w:cs="Arial"/>
                      <w:sz w:val="16"/>
                      <w:szCs w:val="16"/>
                    </w:rPr>
                  </w:pPr>
                  <w:r w:rsidRPr="009B633A">
                    <w:rPr>
                      <w:rFonts w:ascii="Arial" w:eastAsiaTheme="minorEastAsia" w:hAnsi="Arial" w:cs="Arial"/>
                      <w:b/>
                      <w:sz w:val="16"/>
                      <w:szCs w:val="16"/>
                      <w:lang w:eastAsia="en-US"/>
                    </w:rPr>
                    <w:t>HCD1855R Аккумуляторная дрель-шуруповерт</w:t>
                  </w:r>
                  <w:r w:rsidRPr="009B633A">
                    <w:rPr>
                      <w:rFonts w:ascii="Arial" w:eastAsiaTheme="minorEastAsia" w:hAnsi="Arial" w:cs="Arial"/>
                      <w:b/>
                      <w:sz w:val="16"/>
                      <w:szCs w:val="16"/>
                      <w:lang w:eastAsia="zh-CN"/>
                    </w:rPr>
                    <w:t xml:space="preserve">       </w:t>
                  </w:r>
                </w:p>
              </w:txbxContent>
            </v:textbox>
          </v:shape>
        </w:pict>
      </w:r>
      <w:r>
        <w:rPr>
          <w:rFonts w:eastAsiaTheme="minorEastAsia"/>
          <w:noProof/>
          <w:sz w:val="20"/>
          <w:szCs w:val="20"/>
          <w:lang w:val="en-US" w:eastAsia="zh-CN" w:bidi="ar-SA"/>
        </w:rPr>
        <w:pict>
          <v:shape id="_x0000_s2055" type="#_x0000_t202" alt="" style="position:absolute;margin-left:58.9pt;margin-top:-64.5pt;width:46.2pt;height:281.5pt;z-index:251688960;mso-wrap-style:square;mso-wrap-edited:f;mso-width-percent:0;mso-height-percent:0;mso-width-percent:0;mso-height-percent:0;v-text-anchor:top" filled="f" stroked="f">
            <v:textbox style="layout-flow:vertical;mso-layout-flow-alt:bottom-to-top;mso-next-textbox:#_x0000_s2055">
              <w:txbxContent>
                <w:p w:rsidR="00143CED" w:rsidRPr="009B633A" w:rsidRDefault="00143CED" w:rsidP="00D52CDE">
                  <w:pPr>
                    <w:rPr>
                      <w:rFonts w:ascii="Arial" w:hAnsi="Arial" w:cs="Arial"/>
                      <w:sz w:val="16"/>
                      <w:szCs w:val="16"/>
                      <w:lang w:val="en-US"/>
                    </w:rPr>
                  </w:pPr>
                  <w:r w:rsidRPr="009B633A">
                    <w:rPr>
                      <w:rFonts w:ascii="Arial" w:eastAsiaTheme="minorEastAsia" w:hAnsi="Arial" w:cs="Arial"/>
                      <w:b/>
                      <w:sz w:val="16"/>
                      <w:szCs w:val="16"/>
                      <w:lang w:eastAsia="en-US"/>
                    </w:rPr>
                    <w:t>HCD1855R Аккумуляторная дрель-шуруповерт</w:t>
                  </w:r>
                  <w:r w:rsidRPr="009B633A">
                    <w:rPr>
                      <w:rFonts w:ascii="Arial" w:eastAsiaTheme="minorEastAsia" w:hAnsi="Arial" w:cs="Arial"/>
                      <w:b/>
                      <w:sz w:val="16"/>
                      <w:szCs w:val="16"/>
                      <w:lang w:eastAsia="zh-CN"/>
                    </w:rPr>
                    <w:t xml:space="preserve">        </w:t>
                  </w:r>
                </w:p>
              </w:txbxContent>
            </v:textbox>
          </v:shape>
        </w:pict>
      </w:r>
      <w:r w:rsidR="00DB34D5">
        <w:rPr>
          <w:noProof/>
          <w:lang w:bidi="ar-SA"/>
        </w:rPr>
        <w:drawing>
          <wp:anchor distT="0" distB="0" distL="114300" distR="114300" simplePos="0" relativeHeight="251661824" behindDoc="1" locked="0" layoutInCell="1" allowOverlap="1" wp14:anchorId="6F3D0A24" wp14:editId="13BAEB1C">
            <wp:simplePos x="0" y="0"/>
            <wp:positionH relativeFrom="column">
              <wp:posOffset>0</wp:posOffset>
            </wp:positionH>
            <wp:positionV relativeFrom="paragraph">
              <wp:posOffset>-511175</wp:posOffset>
            </wp:positionV>
            <wp:extent cx="7554403" cy="5133263"/>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558184" cy="5135832"/>
                    </a:xfrm>
                    <a:prstGeom prst="rect">
                      <a:avLst/>
                    </a:prstGeom>
                  </pic:spPr>
                </pic:pic>
              </a:graphicData>
            </a:graphic>
            <wp14:sizeRelH relativeFrom="margin">
              <wp14:pctWidth>0</wp14:pctWidth>
            </wp14:sizeRelH>
            <wp14:sizeRelV relativeFrom="margin">
              <wp14:pctHeight>0</wp14:pctHeight>
            </wp14:sizeRelV>
          </wp:anchor>
        </w:drawing>
      </w: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1E0128" w:rsidRDefault="00D52CDE" w:rsidP="00D52CDE">
      <w:pPr>
        <w:pStyle w:val="a3"/>
        <w:kinsoku w:val="0"/>
        <w:overflowPunct w:val="0"/>
        <w:rPr>
          <w:noProof/>
          <w:lang w:eastAsia="zh-CN" w:bidi="ar-SA"/>
        </w:rPr>
      </w:pPr>
      <w:r>
        <w:rPr>
          <w:noProof/>
          <w:lang w:bidi="ar-SA"/>
        </w:rPr>
        <w:lastRenderedPageBreak/>
        <w:drawing>
          <wp:anchor distT="0" distB="0" distL="114300" distR="114300" simplePos="0" relativeHeight="251639808" behindDoc="0" locked="0" layoutInCell="1" allowOverlap="1" wp14:anchorId="7F66A56F" wp14:editId="1FE581D9">
            <wp:simplePos x="0" y="0"/>
            <wp:positionH relativeFrom="column">
              <wp:posOffset>13335</wp:posOffset>
            </wp:positionH>
            <wp:positionV relativeFrom="paragraph">
              <wp:posOffset>-495300</wp:posOffset>
            </wp:positionV>
            <wp:extent cx="7581900" cy="5117465"/>
            <wp:effectExtent l="0" t="0" r="0" b="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581900" cy="5117465"/>
                    </a:xfrm>
                    <a:prstGeom prst="rect">
                      <a:avLst/>
                    </a:prstGeom>
                  </pic:spPr>
                </pic:pic>
              </a:graphicData>
            </a:graphic>
            <wp14:sizeRelH relativeFrom="margin">
              <wp14:pctWidth>0</wp14:pctWidth>
            </wp14:sizeRelH>
            <wp14:sizeRelV relativeFrom="margin">
              <wp14:pctHeight>0</wp14:pctHeight>
            </wp14:sizeRelV>
          </wp:anchor>
        </w:drawing>
      </w: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noProof/>
          <w:sz w:val="20"/>
          <w:szCs w:val="20"/>
          <w:lang w:eastAsia="zh-CN" w:bidi="ar-SA"/>
        </w:rPr>
      </w:pPr>
    </w:p>
    <w:p w:rsidR="00D52CDE" w:rsidRPr="00C12F12"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rPr>
          <w:rFonts w:eastAsiaTheme="minorEastAsia"/>
          <w:sz w:val="20"/>
          <w:szCs w:val="20"/>
          <w:lang w:eastAsia="zh-CN"/>
        </w:rPr>
      </w:pPr>
      <w:r>
        <w:rPr>
          <w:rFonts w:eastAsiaTheme="minorEastAsia"/>
          <w:sz w:val="20"/>
          <w:szCs w:val="20"/>
          <w:lang w:eastAsia="zh-CN"/>
        </w:rPr>
        <w:br w:type="page"/>
      </w:r>
    </w:p>
    <w:p w:rsidR="00D52CDE" w:rsidRDefault="00C85C03" w:rsidP="00D52CDE">
      <w:pPr>
        <w:rPr>
          <w:rFonts w:eastAsiaTheme="minorEastAsia"/>
          <w:sz w:val="20"/>
          <w:szCs w:val="20"/>
          <w:lang w:eastAsia="zh-CN"/>
        </w:rPr>
      </w:pPr>
      <w:r>
        <w:rPr>
          <w:noProof/>
          <w:lang w:val="en-US" w:eastAsia="zh-CN" w:bidi="ar-SA"/>
        </w:rPr>
        <w:lastRenderedPageBreak/>
        <w:pict>
          <v:shape id="_x0000_s2054" type="#_x0000_t202" alt="" style="position:absolute;margin-left:429.6pt;margin-top:-29.85pt;width:33.4pt;height:249.25pt;z-index:251694080;mso-wrap-style:square;mso-wrap-edited:f;mso-width-percent:0;mso-height-percent:0;mso-width-percent:0;mso-height-percent:0;v-text-anchor:top" filled="f" stroked="f">
            <v:textbox style="layout-flow:vertical;mso-layout-flow-alt:bottom-to-top;mso-next-textbox:#_x0000_s2054">
              <w:txbxContent>
                <w:p w:rsidR="00143CED" w:rsidRPr="009B633A" w:rsidRDefault="00143CED" w:rsidP="00D52CDE">
                  <w:pPr>
                    <w:rPr>
                      <w:rFonts w:ascii="Arial" w:hAnsi="Arial" w:cs="Arial"/>
                      <w:sz w:val="16"/>
                      <w:szCs w:val="16"/>
                    </w:rPr>
                  </w:pPr>
                  <w:r w:rsidRPr="009B633A">
                    <w:rPr>
                      <w:rFonts w:ascii="Arial" w:eastAsiaTheme="minorEastAsia" w:hAnsi="Arial" w:cs="Arial"/>
                      <w:b/>
                      <w:sz w:val="16"/>
                      <w:szCs w:val="16"/>
                      <w:lang w:eastAsia="en-US"/>
                    </w:rPr>
                    <w:t>HCD1855R Аккумуляторная дрель-шуруповерт</w:t>
                  </w:r>
                </w:p>
              </w:txbxContent>
            </v:textbox>
          </v:shape>
        </w:pict>
      </w:r>
      <w:r>
        <w:rPr>
          <w:noProof/>
          <w:lang w:val="en-US" w:eastAsia="zh-CN" w:bidi="ar-SA"/>
        </w:rPr>
        <w:pict>
          <v:shape id="_x0000_s2053" type="#_x0000_t202" alt="" style="position:absolute;margin-left:244pt;margin-top:-32.7pt;width:33.4pt;height:249.25pt;z-index:251693056;mso-wrap-style:square;mso-wrap-edited:f;mso-width-percent:0;mso-height-percent:0;mso-width-percent:0;mso-height-percent:0;v-text-anchor:top" filled="f" stroked="f">
            <v:textbox style="layout-flow:vertical;mso-layout-flow-alt:bottom-to-top;mso-next-textbox:#_x0000_s2053">
              <w:txbxContent>
                <w:p w:rsidR="00143CED" w:rsidRPr="009B633A" w:rsidRDefault="00143CED" w:rsidP="00D52CDE">
                  <w:pPr>
                    <w:rPr>
                      <w:rFonts w:ascii="Arial" w:hAnsi="Arial" w:cs="Arial"/>
                      <w:sz w:val="16"/>
                      <w:szCs w:val="16"/>
                    </w:rPr>
                  </w:pPr>
                  <w:r w:rsidRPr="009B633A">
                    <w:rPr>
                      <w:rFonts w:ascii="Arial" w:eastAsiaTheme="minorEastAsia" w:hAnsi="Arial" w:cs="Arial"/>
                      <w:b/>
                      <w:sz w:val="16"/>
                      <w:szCs w:val="16"/>
                      <w:lang w:eastAsia="en-US"/>
                    </w:rPr>
                    <w:t>HCD1855R Аккумуляторная дрель-шуруповерт</w:t>
                  </w:r>
                </w:p>
              </w:txbxContent>
            </v:textbox>
          </v:shape>
        </w:pict>
      </w:r>
      <w:r>
        <w:rPr>
          <w:noProof/>
          <w:lang w:val="en-US" w:eastAsia="zh-CN" w:bidi="ar-SA"/>
        </w:rPr>
        <w:pict>
          <v:shape id="_x0000_s2052" type="#_x0000_t202" alt="" style="position:absolute;margin-left:59.9pt;margin-top:-674.25pt;width:46.2pt;height:894.25pt;z-index:251692032;mso-wrap-style:square;mso-wrap-edited:f;mso-width-percent:0;mso-height-percent:0;mso-width-percent:0;mso-height-percent:0;v-text-anchor:top" filled="f" stroked="f">
            <v:textbox style="layout-flow:vertical;mso-layout-flow-alt:bottom-to-top;mso-next-textbox:#_x0000_s2052">
              <w:txbxContent>
                <w:p w:rsidR="00143CED" w:rsidRPr="009B633A" w:rsidRDefault="00143CED" w:rsidP="00D52CDE">
                  <w:pPr>
                    <w:rPr>
                      <w:rFonts w:ascii="Arial" w:hAnsi="Arial" w:cs="Arial"/>
                      <w:sz w:val="16"/>
                      <w:szCs w:val="16"/>
                    </w:rPr>
                  </w:pPr>
                  <w:r w:rsidRPr="009B633A">
                    <w:rPr>
                      <w:rFonts w:ascii="Arial" w:eastAsiaTheme="minorEastAsia" w:hAnsi="Arial" w:cs="Arial"/>
                      <w:b/>
                      <w:sz w:val="16"/>
                      <w:szCs w:val="16"/>
                      <w:lang w:eastAsia="en-US"/>
                    </w:rPr>
                    <w:t>HCD1855R Аккумуляторная дрель-шуруповерт</w:t>
                  </w:r>
                  <w:r w:rsidRPr="009B633A">
                    <w:rPr>
                      <w:rFonts w:ascii="Arial" w:eastAsiaTheme="minorEastAsia" w:hAnsi="Arial" w:cs="Arial"/>
                      <w:b/>
                      <w:sz w:val="16"/>
                      <w:szCs w:val="16"/>
                      <w:lang w:eastAsia="zh-CN"/>
                    </w:rPr>
                    <w:t xml:space="preserve">      </w:t>
                  </w:r>
                </w:p>
              </w:txbxContent>
            </v:textbox>
          </v:shape>
        </w:pict>
      </w:r>
      <w:r w:rsidR="009B633A">
        <w:rPr>
          <w:noProof/>
          <w:lang w:bidi="ar-SA"/>
        </w:rPr>
        <w:drawing>
          <wp:anchor distT="0" distB="0" distL="114300" distR="114300" simplePos="0" relativeHeight="251638784" behindDoc="1" locked="0" layoutInCell="1" allowOverlap="1" wp14:anchorId="07290004" wp14:editId="4AF24643">
            <wp:simplePos x="0" y="0"/>
            <wp:positionH relativeFrom="column">
              <wp:posOffset>-1</wp:posOffset>
            </wp:positionH>
            <wp:positionV relativeFrom="paragraph">
              <wp:posOffset>-511175</wp:posOffset>
            </wp:positionV>
            <wp:extent cx="7559675" cy="5133263"/>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565924" cy="5137506"/>
                    </a:xfrm>
                    <a:prstGeom prst="rect">
                      <a:avLst/>
                    </a:prstGeom>
                  </pic:spPr>
                </pic:pic>
              </a:graphicData>
            </a:graphic>
            <wp14:sizeRelH relativeFrom="margin">
              <wp14:pctWidth>0</wp14:pctWidth>
            </wp14:sizeRelH>
            <wp14:sizeRelV relativeFrom="margin">
              <wp14:pctHeight>0</wp14:pctHeight>
            </wp14:sizeRelV>
          </wp:anchor>
        </w:drawing>
      </w:r>
      <w:r w:rsidR="00D52CDE">
        <w:rPr>
          <w:rFonts w:eastAsiaTheme="minorEastAsia"/>
          <w:sz w:val="20"/>
          <w:szCs w:val="20"/>
          <w:lang w:eastAsia="zh-CN"/>
        </w:rPr>
        <w:br w:type="page"/>
      </w:r>
    </w:p>
    <w:p w:rsidR="00D52CDE" w:rsidRDefault="00D52CDE" w:rsidP="00D52CDE">
      <w:pPr>
        <w:pStyle w:val="a3"/>
        <w:kinsoku w:val="0"/>
        <w:overflowPunct w:val="0"/>
        <w:rPr>
          <w:rFonts w:eastAsiaTheme="minorEastAsia"/>
          <w:sz w:val="20"/>
          <w:szCs w:val="20"/>
          <w:lang w:eastAsia="zh-CN"/>
        </w:rPr>
      </w:pPr>
      <w:r>
        <w:rPr>
          <w:noProof/>
          <w:lang w:bidi="ar-SA"/>
        </w:rPr>
        <w:lastRenderedPageBreak/>
        <w:drawing>
          <wp:anchor distT="0" distB="0" distL="114300" distR="114300" simplePos="0" relativeHeight="251640832" behindDoc="0" locked="0" layoutInCell="1" allowOverlap="1" wp14:anchorId="0FC0A18E" wp14:editId="6C0281E0">
            <wp:simplePos x="0" y="0"/>
            <wp:positionH relativeFrom="column">
              <wp:posOffset>0</wp:posOffset>
            </wp:positionH>
            <wp:positionV relativeFrom="paragraph">
              <wp:posOffset>-543753</wp:posOffset>
            </wp:positionV>
            <wp:extent cx="7581900" cy="5117465"/>
            <wp:effectExtent l="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581900" cy="5117465"/>
                    </a:xfrm>
                    <a:prstGeom prst="rect">
                      <a:avLst/>
                    </a:prstGeom>
                  </pic:spPr>
                </pic:pic>
              </a:graphicData>
            </a:graphic>
            <wp14:sizeRelH relativeFrom="margin">
              <wp14:pctWidth>0</wp14:pctWidth>
            </wp14:sizeRelH>
            <wp14:sizeRelV relativeFrom="margin">
              <wp14:pctHeight>0</wp14:pctHeight>
            </wp14:sizeRelV>
          </wp:anchor>
        </w:drawing>
      </w: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r>
        <w:rPr>
          <w:noProof/>
          <w:lang w:bidi="ar-SA"/>
        </w:rPr>
        <w:lastRenderedPageBreak/>
        <w:drawing>
          <wp:anchor distT="0" distB="0" distL="114300" distR="114300" simplePos="0" relativeHeight="251641856" behindDoc="1" locked="0" layoutInCell="1" allowOverlap="1" wp14:anchorId="554DD621" wp14:editId="261C8722">
            <wp:simplePos x="0" y="0"/>
            <wp:positionH relativeFrom="margin">
              <wp:posOffset>-2540</wp:posOffset>
            </wp:positionH>
            <wp:positionV relativeFrom="paragraph">
              <wp:posOffset>-666149</wp:posOffset>
            </wp:positionV>
            <wp:extent cx="7563452" cy="5080864"/>
            <wp:effectExtent l="0" t="0" r="0" b="5715"/>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7563452" cy="5080864"/>
                    </a:xfrm>
                    <a:prstGeom prst="rect">
                      <a:avLst/>
                    </a:prstGeom>
                  </pic:spPr>
                </pic:pic>
              </a:graphicData>
            </a:graphic>
            <wp14:sizeRelH relativeFrom="margin">
              <wp14:pctWidth>0</wp14:pctWidth>
            </wp14:sizeRelH>
            <wp14:sizeRelV relativeFrom="margin">
              <wp14:pctHeight>0</wp14:pctHeight>
            </wp14:sizeRelV>
          </wp:anchor>
        </w:drawing>
      </w: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52CDE" w:rsidRPr="001E0128" w:rsidRDefault="00D52CDE" w:rsidP="00D52CDE">
      <w:pPr>
        <w:pStyle w:val="a3"/>
        <w:kinsoku w:val="0"/>
        <w:overflowPunct w:val="0"/>
        <w:rPr>
          <w:noProof/>
          <w:lang w:eastAsia="zh-CN" w:bidi="ar-SA"/>
        </w:rPr>
      </w:pPr>
    </w:p>
    <w:p w:rsidR="00DB34D5" w:rsidRDefault="00DB34D5" w:rsidP="00D52CDE">
      <w:pPr>
        <w:pStyle w:val="a3"/>
        <w:kinsoku w:val="0"/>
        <w:overflowPunct w:val="0"/>
        <w:rPr>
          <w:noProof/>
          <w:lang w:bidi="ar-SA"/>
        </w:rPr>
      </w:pPr>
    </w:p>
    <w:p w:rsidR="00D52CDE" w:rsidRPr="001E0128" w:rsidRDefault="00383954" w:rsidP="00D52CDE">
      <w:pPr>
        <w:pStyle w:val="a3"/>
        <w:kinsoku w:val="0"/>
        <w:overflowPunct w:val="0"/>
        <w:rPr>
          <w:noProof/>
          <w:lang w:eastAsia="zh-CN" w:bidi="ar-SA"/>
        </w:rPr>
      </w:pPr>
      <w:r>
        <w:rPr>
          <w:noProof/>
          <w:lang w:bidi="ar-SA"/>
        </w:rPr>
        <w:lastRenderedPageBreak/>
        <w:drawing>
          <wp:anchor distT="0" distB="0" distL="114300" distR="114300" simplePos="0" relativeHeight="251662848" behindDoc="1" locked="0" layoutInCell="1" allowOverlap="1" wp14:anchorId="4545FE59" wp14:editId="293B62FE">
            <wp:simplePos x="0" y="0"/>
            <wp:positionH relativeFrom="page">
              <wp:posOffset>0</wp:posOffset>
            </wp:positionH>
            <wp:positionV relativeFrom="paragraph">
              <wp:posOffset>-707316</wp:posOffset>
            </wp:positionV>
            <wp:extent cx="7567627" cy="5214620"/>
            <wp:effectExtent l="0" t="0" r="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568699" cy="5215359"/>
                    </a:xfrm>
                    <a:prstGeom prst="rect">
                      <a:avLst/>
                    </a:prstGeom>
                  </pic:spPr>
                </pic:pic>
              </a:graphicData>
            </a:graphic>
            <wp14:sizeRelH relativeFrom="margin">
              <wp14:pctWidth>0</wp14:pctWidth>
            </wp14:sizeRelH>
            <wp14:sizeRelV relativeFrom="margin">
              <wp14:pctHeight>0</wp14:pctHeight>
            </wp14:sizeRelV>
          </wp:anchor>
        </w:drawing>
      </w:r>
    </w:p>
    <w:p w:rsidR="00D52CDE" w:rsidRPr="001E0128" w:rsidRDefault="00D52CDE" w:rsidP="00D52CDE">
      <w:pPr>
        <w:pStyle w:val="a3"/>
        <w:kinsoku w:val="0"/>
        <w:overflowPunct w:val="0"/>
        <w:rPr>
          <w:noProof/>
          <w:lang w:eastAsia="zh-CN" w:bidi="ar-SA"/>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a3"/>
        <w:kinsoku w:val="0"/>
        <w:overflowPunct w:val="0"/>
        <w:rPr>
          <w:rFonts w:eastAsiaTheme="minorEastAsia"/>
          <w:sz w:val="20"/>
          <w:szCs w:val="20"/>
          <w:lang w:eastAsia="zh-CN"/>
        </w:rPr>
      </w:pPr>
    </w:p>
    <w:p w:rsidR="00D52CDE" w:rsidRDefault="00383954" w:rsidP="00D52CDE">
      <w:pPr>
        <w:pStyle w:val="a3"/>
        <w:kinsoku w:val="0"/>
        <w:overflowPunct w:val="0"/>
        <w:rPr>
          <w:rFonts w:eastAsiaTheme="minorEastAsia"/>
          <w:sz w:val="20"/>
          <w:szCs w:val="20"/>
          <w:lang w:eastAsia="zh-CN"/>
        </w:rPr>
      </w:pPr>
      <w:r>
        <w:rPr>
          <w:rFonts w:eastAsiaTheme="minorEastAsia"/>
          <w:noProof/>
          <w:sz w:val="20"/>
          <w:szCs w:val="20"/>
          <w:lang w:bidi="ar-SA"/>
        </w:rPr>
        <w:lastRenderedPageBreak/>
        <w:drawing>
          <wp:anchor distT="0" distB="0" distL="114300" distR="114300" simplePos="0" relativeHeight="251656704" behindDoc="1" locked="0" layoutInCell="1" allowOverlap="1" wp14:anchorId="38A05160" wp14:editId="795EA4FE">
            <wp:simplePos x="0" y="0"/>
            <wp:positionH relativeFrom="page">
              <wp:posOffset>-3175</wp:posOffset>
            </wp:positionH>
            <wp:positionV relativeFrom="paragraph">
              <wp:posOffset>-508000</wp:posOffset>
            </wp:positionV>
            <wp:extent cx="7616190" cy="5059830"/>
            <wp:effectExtent l="0" t="0" r="3810"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16190" cy="5059830"/>
                    </a:xfrm>
                    <a:prstGeom prst="rect">
                      <a:avLst/>
                    </a:prstGeom>
                    <a:noFill/>
                    <a:ln>
                      <a:noFill/>
                    </a:ln>
                  </pic:spPr>
                </pic:pic>
              </a:graphicData>
            </a:graphic>
          </wp:anchor>
        </w:drawing>
      </w:r>
    </w:p>
    <w:p w:rsidR="00D52CDE" w:rsidRDefault="00D52CDE" w:rsidP="00D52CDE">
      <w:pPr>
        <w:pStyle w:val="a3"/>
        <w:kinsoku w:val="0"/>
        <w:overflowPunct w:val="0"/>
        <w:rPr>
          <w:rFonts w:eastAsiaTheme="minorEastAsia"/>
          <w:sz w:val="20"/>
          <w:szCs w:val="20"/>
          <w:lang w:eastAsia="zh-CN"/>
        </w:rPr>
      </w:pPr>
    </w:p>
    <w:p w:rsidR="00D52CDE" w:rsidRDefault="00D52CDE" w:rsidP="00D52CDE">
      <w:pPr>
        <w:pStyle w:val="1"/>
        <w:ind w:left="0" w:right="340"/>
        <w:jc w:val="right"/>
        <w:rPr>
          <w:rFonts w:eastAsiaTheme="minorEastAsia"/>
          <w:lang w:eastAsia="zh-CN"/>
        </w:rPr>
      </w:pPr>
      <w:r w:rsidRPr="002F6980">
        <w:rPr>
          <w:rFonts w:eastAsiaTheme="minorEastAsia"/>
          <w:noProof/>
          <w:sz w:val="20"/>
          <w:szCs w:val="20"/>
          <w:lang w:bidi="ar-SA"/>
        </w:rPr>
        <w:drawing>
          <wp:anchor distT="0" distB="0" distL="114300" distR="114300" simplePos="0" relativeHeight="251664896" behindDoc="0" locked="0" layoutInCell="1" allowOverlap="1" wp14:anchorId="19EEA621" wp14:editId="736811CF">
            <wp:simplePos x="0" y="0"/>
            <wp:positionH relativeFrom="column">
              <wp:posOffset>1571590</wp:posOffset>
            </wp:positionH>
            <wp:positionV relativeFrom="paragraph">
              <wp:posOffset>8141</wp:posOffset>
            </wp:positionV>
            <wp:extent cx="4417887" cy="899940"/>
            <wp:effectExtent l="0" t="0" r="0" b="0"/>
            <wp:wrapNone/>
            <wp:docPr id="449" name="图片 449" descr="\\Awlopserver\临时文件\zll\说明书资源\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wlopserver\临时文件\zll\说明书资源\未标题-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17887" cy="89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2CDE" w:rsidRDefault="00D52CDE" w:rsidP="00D52CDE">
      <w:pPr>
        <w:pStyle w:val="1"/>
        <w:ind w:left="0" w:right="340"/>
        <w:jc w:val="right"/>
        <w:rPr>
          <w:rFonts w:eastAsiaTheme="minorEastAsia"/>
          <w:lang w:eastAsia="zh-CN"/>
        </w:rPr>
      </w:pPr>
    </w:p>
    <w:p w:rsidR="00D52CDE" w:rsidRPr="00976BFC" w:rsidRDefault="00D52CDE" w:rsidP="00D52CDE">
      <w:pPr>
        <w:pStyle w:val="1"/>
        <w:ind w:left="0" w:right="340"/>
        <w:jc w:val="center"/>
        <w:rPr>
          <w:rFonts w:ascii="Arial" w:eastAsiaTheme="minorEastAsia" w:hAnsi="Arial" w:cs="Arial"/>
          <w:b/>
          <w:bCs/>
          <w:color w:val="FFFFFF" w:themeColor="background1"/>
          <w:spacing w:val="-3"/>
          <w:sz w:val="38"/>
          <w:szCs w:val="38"/>
          <w:lang w:eastAsia="zh-CN"/>
        </w:rPr>
      </w:pPr>
      <w:r>
        <w:rPr>
          <w:rFonts w:ascii="Arial" w:eastAsiaTheme="minorEastAsia" w:hAnsi="Arial" w:cs="Arial" w:hint="eastAsia"/>
          <w:b/>
          <w:bCs/>
          <w:color w:val="FFFFFF" w:themeColor="background1"/>
          <w:spacing w:val="-3"/>
          <w:sz w:val="38"/>
          <w:szCs w:val="38"/>
          <w:lang w:eastAsia="zh-CN"/>
        </w:rPr>
        <w:t xml:space="preserve"> </w:t>
      </w:r>
    </w:p>
    <w:p w:rsidR="00D52CDE" w:rsidRPr="00242C8E" w:rsidRDefault="00D52CDE" w:rsidP="00D52CDE">
      <w:pPr>
        <w:pStyle w:val="1"/>
        <w:ind w:left="0" w:right="340"/>
        <w:jc w:val="center"/>
        <w:rPr>
          <w:rFonts w:ascii="Arial" w:hAnsi="Arial" w:cs="Arial"/>
          <w:b/>
          <w:bCs/>
          <w:color w:val="FFFFFF" w:themeColor="background1"/>
          <w:spacing w:val="-3"/>
          <w:sz w:val="38"/>
          <w:szCs w:val="38"/>
        </w:rPr>
      </w:pPr>
      <w:r>
        <w:rPr>
          <w:rFonts w:ascii="Arial" w:hAnsi="Arial" w:cs="Arial"/>
          <w:b/>
          <w:bCs/>
          <w:color w:val="FFFFFF" w:themeColor="background1"/>
          <w:spacing w:val="-3"/>
          <w:sz w:val="38"/>
          <w:szCs w:val="38"/>
        </w:rPr>
        <w:t xml:space="preserve">        </w:t>
      </w:r>
      <w:r w:rsidR="00242C8E" w:rsidRPr="00242C8E">
        <w:rPr>
          <w:rFonts w:ascii="Arial" w:hAnsi="Arial" w:cs="Arial"/>
          <w:b/>
          <w:bCs/>
          <w:color w:val="FFFFFF" w:themeColor="background1"/>
          <w:spacing w:val="-3"/>
          <w:sz w:val="38"/>
          <w:szCs w:val="38"/>
        </w:rPr>
        <w:t>Аккумуляторная дрель-шуруповерт</w:t>
      </w:r>
    </w:p>
    <w:p w:rsidR="00D52CDE" w:rsidRDefault="00C85C03" w:rsidP="00D52CDE">
      <w:pPr>
        <w:pStyle w:val="1"/>
        <w:ind w:left="0" w:right="340"/>
        <w:jc w:val="center"/>
        <w:rPr>
          <w:rFonts w:ascii="Arial" w:hAnsi="Arial" w:cs="Arial"/>
          <w:b/>
          <w:bCs/>
          <w:color w:val="FFFFFF" w:themeColor="background1"/>
          <w:spacing w:val="-3"/>
          <w:sz w:val="38"/>
          <w:szCs w:val="38"/>
        </w:rPr>
      </w:pPr>
      <w:r>
        <w:rPr>
          <w:noProof/>
        </w:rPr>
        <w:pict w14:anchorId="2B73F483">
          <v:shape id="Надпись 1" o:spid="_x0000_s2051" type="#_x0000_t202" style="position:absolute;left:0;text-align:left;margin-left:246.75pt;margin-top:6.85pt;width:101.65pt;height:15.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" fillcolor="#febf00" stroked="f">
            <v:textbox inset="0,0,0,0">
              <w:txbxContent>
                <w:p w:rsidR="00143CED" w:rsidRPr="00821C61" w:rsidRDefault="00143CED" w:rsidP="00D52CDE">
                  <w:pPr>
                    <w:rPr>
                      <w:sz w:val="24"/>
                      <w:szCs w:val="24"/>
                    </w:rPr>
                  </w:pPr>
                  <w:r>
                    <w:rPr>
                      <w:rFonts w:eastAsiaTheme="minorEastAsia" w:hint="eastAsia"/>
                      <w:b/>
                      <w:bCs/>
                      <w:sz w:val="24"/>
                      <w:szCs w:val="24"/>
                      <w:lang w:eastAsia="zh-CN"/>
                    </w:rPr>
                    <w:t xml:space="preserve">     </w:t>
                  </w:r>
                  <w:r w:rsidRPr="00242C8E">
                    <w:rPr>
                      <w:rFonts w:eastAsiaTheme="minorEastAsia"/>
                      <w:b/>
                      <w:bCs/>
                      <w:sz w:val="24"/>
                      <w:szCs w:val="24"/>
                      <w:lang w:eastAsia="zh-CN"/>
                    </w:rPr>
                    <w:t>HCD1855R</w:t>
                  </w:r>
                </w:p>
                <w:p w:rsidR="00143CED" w:rsidRPr="004840BF" w:rsidRDefault="00143CED" w:rsidP="00D52CDE">
                  <w:pPr>
                    <w:rPr>
                      <w:szCs w:val="30"/>
                    </w:rPr>
                  </w:pPr>
                </w:p>
              </w:txbxContent>
            </v:textbox>
            <w10:wrap type="square" anchorx="page"/>
          </v:shape>
        </w:pict>
      </w:r>
    </w:p>
    <w:p w:rsidR="00D52CDE" w:rsidRDefault="00C85C03" w:rsidP="00D52CDE">
      <w:pPr>
        <w:pStyle w:val="1"/>
        <w:ind w:left="0" w:right="340"/>
        <w:jc w:val="center"/>
        <w:rPr>
          <w:rFonts w:ascii="Arial" w:hAnsi="Arial" w:cs="Arial"/>
          <w:b/>
          <w:bCs/>
          <w:color w:val="FFFFFF" w:themeColor="background1"/>
          <w:spacing w:val="-3"/>
          <w:sz w:val="38"/>
          <w:szCs w:val="38"/>
        </w:rPr>
      </w:pPr>
      <w:r>
        <w:rPr>
          <w:noProof/>
          <w:lang w:bidi="ar-SA"/>
        </w:rPr>
        <w:pict>
          <v:shape id="_x0000_s2050" type="#_x0000_t202" alt="" style="position:absolute;left:0;text-align:left;margin-left:105.15pt;margin-top:15.75pt;width:422.3pt;height:119.85pt;z-index:251699200;mso-wrap-style:square;mso-wrap-edited:f;mso-width-percent:0;mso-height-percent:0;mso-position-horizontal-relative:text;mso-position-vertical-relative:text;mso-width-percent:0;mso-height-percent:0;v-text-anchor:top" filled="f" stroked="f">
            <v:textbox style="mso-next-textbox:#_x0000_s2050">
              <w:txbxContent>
                <w:p w:rsidR="009B633A" w:rsidRPr="009B633A" w:rsidRDefault="009B633A" w:rsidP="009B633A">
                  <w:pPr>
                    <w:rPr>
                      <w:rFonts w:ascii="Arial" w:hAnsi="Arial" w:cs="Arial"/>
                      <w:color w:val="FFC000"/>
                      <w:sz w:val="21"/>
                      <w:szCs w:val="21"/>
                    </w:rPr>
                  </w:pPr>
                  <w:r w:rsidRPr="009B633A">
                    <w:rPr>
                      <w:rFonts w:ascii="Arial" w:hAnsi="Arial" w:cs="Arial"/>
                      <w:color w:val="FFC000"/>
                      <w:sz w:val="21"/>
                      <w:szCs w:val="21"/>
                    </w:rPr>
                    <w:t xml:space="preserve">Производитель (завод-изготовитель): AWLOP TRADING CO LTD. Адрес: Китай, г. </w:t>
                  </w:r>
                  <w:proofErr w:type="spellStart"/>
                  <w:r w:rsidRPr="009B633A">
                    <w:rPr>
                      <w:rFonts w:ascii="Arial" w:hAnsi="Arial" w:cs="Arial"/>
                      <w:color w:val="FFC000"/>
                      <w:sz w:val="21"/>
                      <w:szCs w:val="21"/>
                    </w:rPr>
                    <w:t>Нингбо</w:t>
                  </w:r>
                  <w:proofErr w:type="spellEnd"/>
                  <w:r w:rsidRPr="009B633A">
                    <w:rPr>
                      <w:rFonts w:ascii="Arial" w:hAnsi="Arial" w:cs="Arial"/>
                      <w:color w:val="FFC000"/>
                      <w:sz w:val="21"/>
                      <w:szCs w:val="21"/>
                    </w:rPr>
                    <w:t xml:space="preserve">, ул. </w:t>
                  </w:r>
                  <w:proofErr w:type="spellStart"/>
                  <w:r w:rsidRPr="009B633A">
                    <w:rPr>
                      <w:rFonts w:ascii="Arial" w:hAnsi="Arial" w:cs="Arial"/>
                      <w:color w:val="FFC000"/>
                      <w:sz w:val="21"/>
                      <w:szCs w:val="21"/>
                    </w:rPr>
                    <w:t>Лантень</w:t>
                  </w:r>
                  <w:proofErr w:type="spellEnd"/>
                  <w:r w:rsidRPr="009B633A">
                    <w:rPr>
                      <w:rFonts w:ascii="Arial" w:hAnsi="Arial" w:cs="Arial"/>
                      <w:color w:val="FFC000"/>
                      <w:sz w:val="21"/>
                      <w:szCs w:val="21"/>
                    </w:rPr>
                    <w:t xml:space="preserve"> 201, Модерн </w:t>
                  </w:r>
                  <w:proofErr w:type="spellStart"/>
                  <w:r w:rsidRPr="009B633A">
                    <w:rPr>
                      <w:rFonts w:ascii="Arial" w:hAnsi="Arial" w:cs="Arial"/>
                      <w:color w:val="FFC000"/>
                      <w:sz w:val="21"/>
                      <w:szCs w:val="21"/>
                    </w:rPr>
                    <w:t>таймз</w:t>
                  </w:r>
                  <w:proofErr w:type="spellEnd"/>
                  <w:r w:rsidRPr="009B633A">
                    <w:rPr>
                      <w:rFonts w:ascii="Arial" w:hAnsi="Arial" w:cs="Arial"/>
                      <w:color w:val="FFC000"/>
                      <w:sz w:val="21"/>
                      <w:szCs w:val="21"/>
                    </w:rPr>
                    <w:t xml:space="preserve"> А2, блок 16/F.</w:t>
                  </w:r>
                </w:p>
                <w:p w:rsidR="009B633A" w:rsidRPr="009B633A" w:rsidRDefault="009B633A" w:rsidP="009B633A">
                  <w:pPr>
                    <w:rPr>
                      <w:rFonts w:ascii="Arial" w:hAnsi="Arial" w:cs="Arial"/>
                      <w:color w:val="FFC000"/>
                      <w:sz w:val="21"/>
                      <w:szCs w:val="21"/>
                    </w:rPr>
                  </w:pPr>
                  <w:r w:rsidRPr="009B633A">
                    <w:rPr>
                      <w:rFonts w:ascii="Arial" w:hAnsi="Arial" w:cs="Arial"/>
                      <w:color w:val="FFC000"/>
                      <w:sz w:val="21"/>
                      <w:szCs w:val="21"/>
                    </w:rPr>
                    <w:t>Уполномоченный представитель сервиса: ООО «</w:t>
                  </w:r>
                  <w:proofErr w:type="spellStart"/>
                  <w:r w:rsidRPr="009B633A">
                    <w:rPr>
                      <w:rFonts w:ascii="Arial" w:hAnsi="Arial" w:cs="Arial"/>
                      <w:color w:val="FFC000"/>
                      <w:sz w:val="21"/>
                      <w:szCs w:val="21"/>
                    </w:rPr>
                    <w:t>ЭкспертСервис</w:t>
                  </w:r>
                  <w:proofErr w:type="spellEnd"/>
                  <w:r w:rsidRPr="009B633A">
                    <w:rPr>
                      <w:rFonts w:ascii="Arial" w:hAnsi="Arial" w:cs="Arial"/>
                      <w:color w:val="FFC000"/>
                      <w:sz w:val="21"/>
                      <w:szCs w:val="21"/>
                    </w:rPr>
                    <w:t xml:space="preserve">». Адрес: Россия, 140143, Московская область, Раменский район, пос. Родники, ул. Трудовая, 10, пом. 1, </w:t>
                  </w:r>
                  <w:proofErr w:type="spellStart"/>
                  <w:r w:rsidRPr="009B633A">
                    <w:rPr>
                      <w:rFonts w:ascii="Arial" w:hAnsi="Arial" w:cs="Arial"/>
                      <w:color w:val="FFC000"/>
                      <w:sz w:val="21"/>
                      <w:szCs w:val="21"/>
                    </w:rPr>
                    <w:t>каб</w:t>
                  </w:r>
                  <w:proofErr w:type="spellEnd"/>
                  <w:r w:rsidRPr="009B633A">
                    <w:rPr>
                      <w:rFonts w:ascii="Arial" w:hAnsi="Arial" w:cs="Arial"/>
                      <w:color w:val="FFC000"/>
                      <w:sz w:val="21"/>
                      <w:szCs w:val="21"/>
                    </w:rPr>
                    <w:t>. 315.</w:t>
                  </w:r>
                </w:p>
                <w:p w:rsidR="00143CED" w:rsidRPr="008F2365" w:rsidRDefault="009B633A" w:rsidP="009B633A">
                  <w:pPr>
                    <w:rPr>
                      <w:rFonts w:ascii="Arial" w:hAnsi="Arial" w:cs="Arial"/>
                      <w:b/>
                      <w:bCs/>
                      <w:color w:val="FFFFFF" w:themeColor="background1"/>
                      <w:spacing w:val="-3"/>
                      <w:sz w:val="21"/>
                      <w:szCs w:val="21"/>
                    </w:rPr>
                  </w:pPr>
                  <w:r w:rsidRPr="009B633A">
                    <w:rPr>
                      <w:rFonts w:ascii="Arial" w:hAnsi="Arial" w:cs="Arial"/>
                      <w:color w:val="FFC000"/>
                      <w:sz w:val="21"/>
                      <w:szCs w:val="21"/>
                    </w:rPr>
                    <w:t xml:space="preserve">Импортер: ООО «СМАРТТУЛЗ». Адрес: Московская область, городской округ Раменский, </w:t>
                  </w:r>
                  <w:proofErr w:type="spellStart"/>
                  <w:r w:rsidRPr="009B633A">
                    <w:rPr>
                      <w:rFonts w:ascii="Arial" w:hAnsi="Arial" w:cs="Arial"/>
                      <w:color w:val="FFC000"/>
                      <w:sz w:val="21"/>
                      <w:szCs w:val="21"/>
                    </w:rPr>
                    <w:t>дп</w:t>
                  </w:r>
                  <w:proofErr w:type="spellEnd"/>
                  <w:r w:rsidRPr="009B633A">
                    <w:rPr>
                      <w:rFonts w:ascii="Arial" w:hAnsi="Arial" w:cs="Arial"/>
                      <w:color w:val="FFC000"/>
                      <w:sz w:val="21"/>
                      <w:szCs w:val="21"/>
                    </w:rPr>
                    <w:t xml:space="preserve">. Родники, ул. Трудовая, д. 10, пом. 1, этаж 3, ком. 319. </w:t>
                  </w:r>
                </w:p>
              </w:txbxContent>
            </v:textbox>
          </v:shape>
        </w:pict>
      </w:r>
    </w:p>
    <w:p w:rsidR="00D52CDE" w:rsidRDefault="00D52CDE" w:rsidP="00D52CDE">
      <w:pPr>
        <w:pStyle w:val="a3"/>
        <w:kinsoku w:val="0"/>
        <w:overflowPunct w:val="0"/>
        <w:spacing w:before="67"/>
        <w:ind w:rightChars="1014" w:right="2231"/>
        <w:rPr>
          <w:color w:val="FFC000"/>
          <w:sz w:val="15"/>
          <w:szCs w:val="15"/>
        </w:rPr>
      </w:pPr>
      <w:r>
        <w:rPr>
          <w:color w:val="FFC000"/>
          <w:sz w:val="15"/>
          <w:szCs w:val="15"/>
        </w:rPr>
        <w:t xml:space="preserve">                                                                         </w:t>
      </w:r>
    </w:p>
    <w:p w:rsidR="00D52CDE" w:rsidRDefault="00D52CDE" w:rsidP="00D52CDE">
      <w:pPr>
        <w:pStyle w:val="a3"/>
        <w:kinsoku w:val="0"/>
        <w:overflowPunct w:val="0"/>
        <w:spacing w:before="67"/>
        <w:ind w:rightChars="1014" w:right="2231"/>
        <w:rPr>
          <w:color w:val="FFC000"/>
          <w:sz w:val="15"/>
          <w:szCs w:val="15"/>
        </w:rPr>
      </w:pPr>
    </w:p>
    <w:p w:rsidR="00D52CDE" w:rsidRDefault="00D52CDE" w:rsidP="00D52CDE">
      <w:pPr>
        <w:pStyle w:val="a3"/>
        <w:kinsoku w:val="0"/>
        <w:overflowPunct w:val="0"/>
        <w:spacing w:before="67"/>
        <w:ind w:rightChars="1014" w:right="2231"/>
        <w:rPr>
          <w:color w:val="FFC000"/>
          <w:sz w:val="15"/>
          <w:szCs w:val="15"/>
        </w:rPr>
      </w:pPr>
    </w:p>
    <w:p w:rsidR="00D52CDE" w:rsidRDefault="00D52CDE" w:rsidP="00D52CDE">
      <w:pPr>
        <w:pStyle w:val="a3"/>
        <w:kinsoku w:val="0"/>
        <w:overflowPunct w:val="0"/>
        <w:spacing w:before="67"/>
        <w:ind w:rightChars="1014" w:right="2231"/>
        <w:rPr>
          <w:color w:val="FFC000"/>
          <w:sz w:val="15"/>
          <w:szCs w:val="15"/>
        </w:rPr>
      </w:pPr>
    </w:p>
    <w:p w:rsidR="00D52CDE" w:rsidRDefault="00D52CDE" w:rsidP="00D52CDE">
      <w:pPr>
        <w:pStyle w:val="a3"/>
        <w:kinsoku w:val="0"/>
        <w:overflowPunct w:val="0"/>
        <w:spacing w:before="67"/>
        <w:ind w:rightChars="1014" w:right="2231"/>
        <w:rPr>
          <w:color w:val="FFC000"/>
          <w:sz w:val="15"/>
          <w:szCs w:val="15"/>
        </w:rPr>
      </w:pPr>
    </w:p>
    <w:p w:rsidR="00D52CDE" w:rsidRDefault="00D52CDE" w:rsidP="00D52CDE">
      <w:pPr>
        <w:pStyle w:val="a3"/>
        <w:kinsoku w:val="0"/>
        <w:overflowPunct w:val="0"/>
        <w:spacing w:before="67"/>
        <w:ind w:rightChars="1014" w:right="2231"/>
        <w:rPr>
          <w:color w:val="FFC000"/>
          <w:sz w:val="15"/>
          <w:szCs w:val="15"/>
        </w:rPr>
      </w:pPr>
    </w:p>
    <w:p w:rsidR="00D52CDE" w:rsidRDefault="00D52CDE" w:rsidP="00D52CDE">
      <w:pPr>
        <w:pStyle w:val="a3"/>
        <w:kinsoku w:val="0"/>
        <w:overflowPunct w:val="0"/>
        <w:spacing w:before="67"/>
        <w:ind w:rightChars="1014" w:right="2231"/>
        <w:rPr>
          <w:color w:val="FFC000"/>
          <w:sz w:val="15"/>
          <w:szCs w:val="15"/>
        </w:rPr>
      </w:pPr>
    </w:p>
    <w:p w:rsidR="00D52CDE" w:rsidRDefault="00D52CDE" w:rsidP="00D52CDE">
      <w:pPr>
        <w:pStyle w:val="a3"/>
        <w:kinsoku w:val="0"/>
        <w:overflowPunct w:val="0"/>
        <w:spacing w:before="67"/>
        <w:ind w:rightChars="1014" w:right="2231"/>
        <w:rPr>
          <w:color w:val="FFC000"/>
          <w:sz w:val="15"/>
          <w:szCs w:val="15"/>
        </w:rPr>
      </w:pPr>
    </w:p>
    <w:p w:rsidR="00D52CDE" w:rsidRDefault="00D52CDE" w:rsidP="00D52CDE">
      <w:pPr>
        <w:pStyle w:val="a3"/>
        <w:kinsoku w:val="0"/>
        <w:overflowPunct w:val="0"/>
        <w:spacing w:before="67"/>
        <w:ind w:rightChars="1014" w:right="2231"/>
        <w:rPr>
          <w:color w:val="FFC000"/>
          <w:sz w:val="15"/>
          <w:szCs w:val="15"/>
        </w:rPr>
      </w:pPr>
    </w:p>
    <w:p w:rsidR="00BB0EDD" w:rsidRDefault="00DB34D5" w:rsidP="00242C8E">
      <w:pPr>
        <w:ind w:right="686"/>
        <w:jc w:val="both"/>
        <w:rPr>
          <w:rFonts w:ascii="Arial" w:hAnsi="Arial" w:cs="Arial"/>
          <w:noProof/>
          <w:color w:val="FF0000"/>
          <w:sz w:val="20"/>
          <w:szCs w:val="20"/>
          <w:lang w:bidi="ar-SA"/>
        </w:rPr>
      </w:pPr>
      <w:r w:rsidRPr="002B7B1B">
        <w:rPr>
          <w:rFonts w:ascii="Arial" w:hAnsi="Arial" w:cs="Arial"/>
          <w:noProof/>
          <w:color w:val="FFC000"/>
          <w:sz w:val="21"/>
          <w:szCs w:val="21"/>
          <w:lang w:bidi="ar-SA"/>
        </w:rPr>
        <w:drawing>
          <wp:anchor distT="0" distB="0" distL="114300" distR="114300" simplePos="0" relativeHeight="251677184" behindDoc="0" locked="0" layoutInCell="1" allowOverlap="1" wp14:anchorId="5C6AD426" wp14:editId="09598BE7">
            <wp:simplePos x="0" y="0"/>
            <wp:positionH relativeFrom="column">
              <wp:posOffset>1679944</wp:posOffset>
            </wp:positionH>
            <wp:positionV relativeFrom="paragraph">
              <wp:posOffset>123426</wp:posOffset>
            </wp:positionV>
            <wp:extent cx="3789680" cy="354639"/>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89680" cy="354639"/>
                    </a:xfrm>
                    <a:prstGeom prst="rect">
                      <a:avLst/>
                    </a:prstGeom>
                    <a:noFill/>
                    <a:ln>
                      <a:noFill/>
                    </a:ln>
                  </pic:spPr>
                </pic:pic>
              </a:graphicData>
            </a:graphic>
          </wp:anchor>
        </w:drawing>
      </w:r>
      <w:r w:rsidR="00D52CDE">
        <w:rPr>
          <w:b/>
          <w:bCs/>
          <w:color w:val="FFFFFF" w:themeColor="background1"/>
          <w:spacing w:val="-2"/>
          <w:sz w:val="15"/>
          <w:szCs w:val="15"/>
        </w:rPr>
        <w:t xml:space="preserve">                                                                                                </w:t>
      </w:r>
    </w:p>
    <w:sectPr w:rsidR="00BB0EDD" w:rsidSect="00D5155D">
      <w:headerReference w:type="even" r:id="rId65"/>
      <w:footerReference w:type="even" r:id="rId66"/>
      <w:pgSz w:w="11910" w:h="7910" w:orient="landscape"/>
      <w:pgMar w:top="709" w:right="180" w:bottom="568" w:left="0" w:header="0" w:footer="306"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5C03" w:rsidRDefault="00C85C03">
      <w:r>
        <w:separator/>
      </w:r>
    </w:p>
  </w:endnote>
  <w:endnote w:type="continuationSeparator" w:id="0">
    <w:p w:rsidR="00C85C03" w:rsidRDefault="00C85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ACF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nonymous Pro">
    <w:altName w:val="Courier New"/>
    <w:panose1 w:val="020B0604020202020204"/>
    <w:charset w:val="00"/>
    <w:family w:val="modern"/>
    <w:pitch w:val="fixed"/>
    <w:sig w:usb0="A00002AF" w:usb1="7000A9CA"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3CED" w:rsidRDefault="00C85C03">
    <w:pPr>
      <w:pStyle w:val="a8"/>
    </w:pPr>
    <w:r>
      <w:rPr>
        <w:noProof/>
        <w:lang w:bidi="ar-SA"/>
      </w:rPr>
    </w:r>
    <w:r>
      <w:rPr>
        <w:noProof/>
        <w:lang w:bidi="ar-SA"/>
      </w:rPr>
      <w:pict>
        <v:group id="Group 81" o:spid="_x0000_s1034" alt="" style="width:595.3pt;height:22.35pt;mso-position-horizontal-relative:char;mso-position-vertical-relative:line" coordorigin=",7199" coordsize="11906,447">
          <v:rect id="Rectangle 82" o:spid="_x0000_s1035" alt="" style="position:absolute;left:11050;top:7198;width:855;height:447;visibility:visible;mso-wrap-style:square;v-text-anchor:top" fillcolor="#808285" stroked="f"/>
          <v:line id="Line 83" o:spid="_x0000_s1036" alt="" style="position:absolute;visibility:visible;mso-wrap-style:square" from="0,7433" to="11051,7433" o:connectortype="straight" strokecolor="#808285" strokeweight=".38242mm"/>
          <w10:anchorlock/>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3CED" w:rsidRDefault="00C85C03" w:rsidP="00EE0483">
    <w:pPr>
      <w:pStyle w:val="a3"/>
      <w:spacing w:line="14" w:lineRule="auto"/>
      <w:rPr>
        <w:sz w:val="20"/>
      </w:rPr>
    </w:pPr>
    <w:r>
      <w:rPr>
        <w:noProof/>
      </w:rPr>
      <w:pict w14:anchorId="4ACE06F2">
        <v:group id="Group 2" o:spid="_x0000_s1031" style="position:absolute;margin-left:0;margin-top:359.95pt;width:595.3pt;height:22.35pt;z-index:-4936;mso-position-horizontal-relative:page;mso-position-vertical-relative:page" coordorigin=",7199" coordsize="11906,4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">
          <v:rect id="Rectangle 4" o:spid="_x0000_s1032" style="position:absolute;top:7198;width:867;height: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" fillcolor="#808285" stroked="f"/>
          <v:line id="Line 3" o:spid="_x0000_s1033" style="position:absolute;visibility:visible;mso-wrap-style:square" from="866,7411" to="11906,7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" strokecolor="#808285" strokeweight=".38242mm">
            <v:path arrowok="f"/>
            <o:lock v:ext="edit" shapetype="f"/>
          </v:line>
          <w10:wrap anchorx="page" anchory="page"/>
        </v:group>
      </w:pict>
    </w:r>
    <w:r>
      <w:rPr>
        <w:noProof/>
      </w:rPr>
      <w:pict w14:anchorId="7503C855">
        <v:shapetype id="_x0000_t202" coordsize="21600,21600" o:spt="202" path="m,l,21600r21600,l21600,xe">
          <v:stroke joinstyle="miter"/>
          <v:path gradientshapeok="t" o:connecttype="rect"/>
        </v:shapetype>
        <v:shape id="Text Box 1" o:spid="_x0000_s1030" type="#_x0000_t202" style="position:absolute;margin-left:19.65pt;margin-top:360.8pt;width:19.6pt;height:21.6pt;z-index:-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" filled="f" stroked="f">
          <v:textbox inset="0,0,0,0">
            <w:txbxContent>
              <w:p w:rsidR="00143CED" w:rsidRPr="003052B9" w:rsidRDefault="00143CED" w:rsidP="00EE0483">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114F82" w:rsidRPr="00114F82">
                  <w:rPr>
                    <w:rFonts w:ascii="Arial" w:hAnsi="Arial" w:cs="Arial"/>
                    <w:noProof/>
                    <w:color w:val="FFFFFF" w:themeColor="background1"/>
                    <w:sz w:val="24"/>
                    <w:szCs w:val="24"/>
                    <w:lang w:val="zh-CN"/>
                  </w:rPr>
                  <w:t>19</w:t>
                </w:r>
                <w:r w:rsidRPr="003C3A34">
                  <w:rPr>
                    <w:rFonts w:ascii="Arial" w:hAnsi="Arial" w:cs="Arial"/>
                    <w:color w:val="FFFFFF" w:themeColor="background1"/>
                    <w:sz w:val="24"/>
                    <w:szCs w:val="24"/>
                  </w:rPr>
                  <w:fldChar w:fldCharType="end"/>
                </w:r>
              </w:p>
            </w:txbxContent>
          </v:textbox>
          <w10:wrap anchorx="page" anchory="page"/>
        </v:shape>
      </w:pict>
    </w:r>
  </w:p>
  <w:p w:rsidR="00143CED" w:rsidRDefault="00143CE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3CED" w:rsidRDefault="00C85C03" w:rsidP="003475F8">
    <w:pPr>
      <w:pStyle w:val="a3"/>
      <w:tabs>
        <w:tab w:val="left" w:pos="3926"/>
        <w:tab w:val="right" w:pos="11730"/>
      </w:tabs>
      <w:spacing w:line="14" w:lineRule="auto"/>
      <w:rPr>
        <w:sz w:val="20"/>
      </w:rPr>
    </w:pPr>
    <w:r>
      <w:rPr>
        <w:noProof/>
      </w:rPr>
      <w:pict w14:anchorId="0FC645A9">
        <v:group id="Group 6" o:spid="_x0000_s1026" style="position:absolute;margin-left:0;margin-top:359.95pt;width:595.3pt;height:22.35pt;z-index:-8008;mso-position-horizontal-relative:page;mso-position-vertical-relative:page" coordorigin=",7199" coordsize="11906,4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">
          <v:rect id="Rectangle 8" o:spid="_x0000_s1027" style="position:absolute;left:11050;top:7198;width:855;height: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" fillcolor="#808285" stroked="f"/>
          <v:line id="Line 7" o:spid="_x0000_s1028" style="position:absolute;visibility:visible;mso-wrap-style:square" from="0,7433" to="11051,7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" strokecolor="#808285" strokeweight=".38242mm">
            <v:path arrowok="f"/>
            <o:lock v:ext="edit" shapetype="f"/>
          </v:line>
          <w10:wrap anchorx="page" anchory="page"/>
        </v:group>
      </w:pict>
    </w:r>
    <w:r>
      <w:rPr>
        <w:noProof/>
      </w:rPr>
      <w:pict w14:anchorId="26C2D40A">
        <v:shapetype id="_x0000_t202" coordsize="21600,21600" o:spt="202" path="m,l,21600r21600,l21600,xe">
          <v:stroke joinstyle="miter"/>
          <v:path gradientshapeok="t" o:connecttype="rect"/>
        </v:shapetype>
        <v:shape id="Text Box 5" o:spid="_x0000_s1025"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" filled="f" stroked="f">
          <v:textbox inset="0,0,0,0">
            <w:txbxContent>
              <w:p w:rsidR="00143CED" w:rsidRPr="003C3A34" w:rsidRDefault="00143CED"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114F82" w:rsidRPr="00114F82">
                  <w:rPr>
                    <w:rFonts w:ascii="Arial" w:eastAsiaTheme="minorEastAsia" w:hAnsi="Arial" w:cs="Arial"/>
                    <w:noProof/>
                    <w:color w:val="FFFFFF" w:themeColor="background1"/>
                    <w:sz w:val="28"/>
                    <w:szCs w:val="28"/>
                    <w:lang w:val="zh-CN" w:eastAsia="zh-CN"/>
                  </w:rPr>
                  <w:t>20</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sidR="00143CED">
      <w:rPr>
        <w:sz w:val="20"/>
      </w:rPr>
      <w:tab/>
    </w:r>
    <w:r w:rsidR="00143CED">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5C03" w:rsidRDefault="00C85C03">
      <w:r>
        <w:separator/>
      </w:r>
    </w:p>
  </w:footnote>
  <w:footnote w:type="continuationSeparator" w:id="0">
    <w:p w:rsidR="00C85C03" w:rsidRDefault="00C85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3CED" w:rsidRPr="00D910F1" w:rsidRDefault="00C85C03" w:rsidP="00D04F45">
    <w:pPr>
      <w:pStyle w:val="a6"/>
      <w:pBdr>
        <w:bottom w:val="none" w:sz="0" w:space="0" w:color="auto"/>
      </w:pBdr>
      <w:ind w:firstLineChars="100" w:firstLine="180"/>
      <w:jc w:val="left"/>
      <w:rPr>
        <w:rFonts w:eastAsiaTheme="minorEastAsia"/>
        <w:lang w:eastAsia="zh-CN"/>
      </w:rPr>
    </w:pPr>
    <w:r>
      <w:rPr>
        <w:noProof/>
      </w:rPr>
      <w:pict w14:anchorId="502DF975">
        <v:shapetype id="_x0000_t202" coordsize="21600,21600" o:spt="202" path="m,l,21600r21600,l21600,xe">
          <v:stroke joinstyle="miter"/>
          <v:path gradientshapeok="t" o:connecttype="rect"/>
        </v:shapetype>
        <v:shape id="Text Box 19" o:spid="_x0000_s1037" type="#_x0000_t202" style="position:absolute;left:0;text-align:left;margin-left:84pt;margin-top:13.0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" filled="f" stroked="f">
          <v:textbox>
            <w:txbxContent>
              <w:p w:rsidR="00143CED" w:rsidRPr="00E14077" w:rsidRDefault="00143CED" w:rsidP="00E14077">
                <w:pPr>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sidRPr="002D6C07">
                  <w:rPr>
                    <w:rFonts w:ascii="Arial" w:eastAsiaTheme="minorEastAsia" w:hAnsi="Arial" w:cs="Arial"/>
                    <w:b/>
                    <w:bCs/>
                    <w:color w:val="FFFFFF" w:themeColor="background1"/>
                    <w:spacing w:val="-3"/>
                    <w:sz w:val="21"/>
                    <w:szCs w:val="21"/>
                    <w:lang w:eastAsia="zh-CN"/>
                  </w:rPr>
                  <w:t xml:space="preserve"> </w:t>
                </w:r>
                <w:r w:rsidRPr="002D6C07">
                  <w:rPr>
                    <w:rFonts w:eastAsiaTheme="minorEastAsia"/>
                    <w:b/>
                    <w:bCs/>
                    <w:color w:val="FFFFFF" w:themeColor="background1"/>
                    <w:spacing w:val="-3"/>
                    <w:sz w:val="16"/>
                    <w:szCs w:val="16"/>
                    <w:lang w:eastAsia="zh-CN"/>
                  </w:rPr>
                  <w:t xml:space="preserve"> </w:t>
                </w:r>
                <w:r w:rsidRPr="003B1B80">
                  <w:rPr>
                    <w:rFonts w:eastAsiaTheme="minorEastAsia"/>
                    <w:b/>
                    <w:bCs/>
                    <w:color w:val="FFFFFF" w:themeColor="background1"/>
                    <w:spacing w:val="-3"/>
                    <w:sz w:val="16"/>
                    <w:szCs w:val="16"/>
                    <w:lang w:eastAsia="zh-CN"/>
                  </w:rPr>
                  <w:t>HCD1855R</w:t>
                </w:r>
              </w:p>
            </w:txbxContent>
          </v:textbox>
        </v:shape>
      </w:pict>
    </w:r>
    <w:r w:rsidR="00143CED" w:rsidRPr="00765808">
      <w:rPr>
        <w:rFonts w:eastAsiaTheme="minorEastAsia"/>
        <w:noProof/>
        <w:lang w:bidi="ar-SA"/>
      </w:rPr>
      <w:drawing>
        <wp:inline distT="0" distB="0" distL="0" distR="0" wp14:anchorId="352A552E" wp14:editId="34129609">
          <wp:extent cx="7448550" cy="494735"/>
          <wp:effectExtent l="0" t="0" r="0" b="0"/>
          <wp:docPr id="27" name="图片 61" descr="\\Awlopserver\临时文件\zll\说明书资源\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wlopserver\临时文件\zll\说明书资源\眉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4947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3CED" w:rsidRPr="00024354" w:rsidRDefault="00C85C03" w:rsidP="00B11A80">
    <w:pPr>
      <w:pStyle w:val="a6"/>
      <w:pBdr>
        <w:bottom w:val="none" w:sz="0" w:space="0" w:color="auto"/>
      </w:pBdr>
      <w:jc w:val="left"/>
      <w:rPr>
        <w:rFonts w:eastAsiaTheme="minorEastAsia"/>
        <w:lang w:eastAsia="zh-CN"/>
      </w:rPr>
    </w:pPr>
    <w:r>
      <w:rPr>
        <w:noProof/>
      </w:rPr>
      <w:pict w14:anchorId="678B34EF">
        <v:shapetype id="_x0000_t202" coordsize="21600,21600" o:spt="202" path="m,l,21600r21600,l21600,xe">
          <v:stroke joinstyle="miter"/>
          <v:path gradientshapeok="t" o:connecttype="rect"/>
        </v:shapetype>
        <v:shape id="Text Box 23" o:spid="_x0000_s1029" type="#_x0000_t202" style="position:absolute;margin-left:175.5pt;margin-top:11.25pt;width:326.2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" filled="f" stroked="f">
          <v:textbox>
            <w:txbxContent>
              <w:p w:rsidR="00143CED" w:rsidRPr="00E14077" w:rsidRDefault="00143CED" w:rsidP="002D6C07">
                <w:pPr>
                  <w:ind w:firstLineChars="800" w:firstLine="1680"/>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eastAsiaTheme="minorEastAsia" w:hAnsi="Arial" w:cs="Arial" w:hint="eastAsia"/>
                    <w:color w:val="FFFFFF" w:themeColor="background1"/>
                    <w:sz w:val="21"/>
                    <w:szCs w:val="21"/>
                    <w:lang w:eastAsia="zh-CN"/>
                  </w:rPr>
                  <w:t xml:space="preserve">   </w:t>
                </w:r>
                <w:r w:rsidRPr="003B1B80">
                  <w:rPr>
                    <w:rFonts w:eastAsiaTheme="minorEastAsia"/>
                    <w:b/>
                    <w:bCs/>
                    <w:color w:val="FFFFFF" w:themeColor="background1"/>
                    <w:spacing w:val="-3"/>
                    <w:sz w:val="16"/>
                    <w:szCs w:val="16"/>
                    <w:lang w:eastAsia="zh-CN"/>
                  </w:rPr>
                  <w:t>HCD1855R</w:t>
                </w:r>
              </w:p>
            </w:txbxContent>
          </v:textbox>
        </v:shape>
      </w:pict>
    </w:r>
    <w:r w:rsidR="00143CED" w:rsidRPr="00765808">
      <w:rPr>
        <w:rFonts w:eastAsiaTheme="minorEastAsia"/>
        <w:noProof/>
        <w:lang w:bidi="ar-SA"/>
      </w:rPr>
      <w:drawing>
        <wp:inline distT="0" distB="0" distL="0" distR="0" wp14:anchorId="6B93BAD0" wp14:editId="1D72A245">
          <wp:extent cx="7448550" cy="511175"/>
          <wp:effectExtent l="0" t="0" r="0" b="0"/>
          <wp:docPr id="923" name="图片 45" descr="\\Awlopserver\临时文件\zll\说明书资源\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lopserver\临时文件\zll\说明书资源\眉.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511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2"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 w15:restartNumberingAfterBreak="0">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6" w15:restartNumberingAfterBreak="0">
    <w:nsid w:val="108B629D"/>
    <w:multiLevelType w:val="hybridMultilevel"/>
    <w:tmpl w:val="FA067454"/>
    <w:lvl w:ilvl="0" w:tplc="B89A847C">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7" w15:restartNumberingAfterBreak="0">
    <w:nsid w:val="13E84D98"/>
    <w:multiLevelType w:val="multilevel"/>
    <w:tmpl w:val="2372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5" w15:restartNumberingAfterBreak="0">
    <w:nsid w:val="390A0366"/>
    <w:multiLevelType w:val="hybridMultilevel"/>
    <w:tmpl w:val="4328D2F6"/>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16" w15:restartNumberingAfterBreak="0">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7" w15:restartNumberingAfterBreak="0">
    <w:nsid w:val="3BDA4747"/>
    <w:multiLevelType w:val="hybridMultilevel"/>
    <w:tmpl w:val="647EA38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8"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0"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1"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50AF05D1"/>
    <w:multiLevelType w:val="hybridMultilevel"/>
    <w:tmpl w:val="C16A96E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4"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6D14869"/>
    <w:multiLevelType w:val="hybridMultilevel"/>
    <w:tmpl w:val="3FA4D262"/>
    <w:lvl w:ilvl="0" w:tplc="0419000F">
      <w:start w:val="1"/>
      <w:numFmt w:val="decimal"/>
      <w:lvlText w:val="%1."/>
      <w:lvlJc w:val="left"/>
      <w:pPr>
        <w:ind w:left="1211"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0671142"/>
    <w:multiLevelType w:val="hybridMultilevel"/>
    <w:tmpl w:val="87DCA4B8"/>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28"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0" w15:restartNumberingAfterBreak="0">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3" w15:restartNumberingAfterBreak="0">
    <w:nsid w:val="6BB304FA"/>
    <w:multiLevelType w:val="hybridMultilevel"/>
    <w:tmpl w:val="2DC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6" w15:restartNumberingAfterBreak="0">
    <w:nsid w:val="6E9F2255"/>
    <w:multiLevelType w:val="hybridMultilevel"/>
    <w:tmpl w:val="AC408586"/>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37" w15:restartNumberingAfterBreak="0">
    <w:nsid w:val="77664304"/>
    <w:multiLevelType w:val="hybridMultilevel"/>
    <w:tmpl w:val="7DC8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5854227">
    <w:abstractNumId w:val="1"/>
  </w:num>
  <w:num w:numId="2" w16cid:durableId="1405372083">
    <w:abstractNumId w:val="5"/>
  </w:num>
  <w:num w:numId="3" w16cid:durableId="2022665029">
    <w:abstractNumId w:val="19"/>
  </w:num>
  <w:num w:numId="4" w16cid:durableId="1228147528">
    <w:abstractNumId w:val="35"/>
  </w:num>
  <w:num w:numId="5" w16cid:durableId="66728233">
    <w:abstractNumId w:val="0"/>
  </w:num>
  <w:num w:numId="6" w16cid:durableId="95299150">
    <w:abstractNumId w:val="12"/>
  </w:num>
  <w:num w:numId="7" w16cid:durableId="643780804">
    <w:abstractNumId w:val="32"/>
  </w:num>
  <w:num w:numId="8" w16cid:durableId="394206384">
    <w:abstractNumId w:val="11"/>
  </w:num>
  <w:num w:numId="9" w16cid:durableId="665593507">
    <w:abstractNumId w:val="10"/>
  </w:num>
  <w:num w:numId="10" w16cid:durableId="1212309701">
    <w:abstractNumId w:val="9"/>
  </w:num>
  <w:num w:numId="11" w16cid:durableId="1957642122">
    <w:abstractNumId w:val="21"/>
  </w:num>
  <w:num w:numId="12" w16cid:durableId="880557245">
    <w:abstractNumId w:val="28"/>
  </w:num>
  <w:num w:numId="13" w16cid:durableId="1433865989">
    <w:abstractNumId w:val="31"/>
  </w:num>
  <w:num w:numId="14" w16cid:durableId="1463501273">
    <w:abstractNumId w:val="24"/>
  </w:num>
  <w:num w:numId="15" w16cid:durableId="1997102436">
    <w:abstractNumId w:val="4"/>
  </w:num>
  <w:num w:numId="16" w16cid:durableId="1145243894">
    <w:abstractNumId w:val="25"/>
  </w:num>
  <w:num w:numId="17" w16cid:durableId="1096707239">
    <w:abstractNumId w:val="30"/>
  </w:num>
  <w:num w:numId="18" w16cid:durableId="763111565">
    <w:abstractNumId w:val="13"/>
  </w:num>
  <w:num w:numId="19" w16cid:durableId="932782529">
    <w:abstractNumId w:val="26"/>
  </w:num>
  <w:num w:numId="20" w16cid:durableId="1190951018">
    <w:abstractNumId w:val="34"/>
  </w:num>
  <w:num w:numId="21" w16cid:durableId="1144733940">
    <w:abstractNumId w:val="18"/>
  </w:num>
  <w:num w:numId="22" w16cid:durableId="967973601">
    <w:abstractNumId w:val="8"/>
  </w:num>
  <w:num w:numId="23" w16cid:durableId="414740156">
    <w:abstractNumId w:val="20"/>
  </w:num>
  <w:num w:numId="24" w16cid:durableId="49111895">
    <w:abstractNumId w:val="2"/>
  </w:num>
  <w:num w:numId="25" w16cid:durableId="1773360638">
    <w:abstractNumId w:val="29"/>
  </w:num>
  <w:num w:numId="26" w16cid:durableId="1798987337">
    <w:abstractNumId w:val="14"/>
  </w:num>
  <w:num w:numId="27" w16cid:durableId="1994212658">
    <w:abstractNumId w:val="3"/>
  </w:num>
  <w:num w:numId="28" w16cid:durableId="359748950">
    <w:abstractNumId w:val="17"/>
  </w:num>
  <w:num w:numId="29" w16cid:durableId="636571573">
    <w:abstractNumId w:val="38"/>
  </w:num>
  <w:num w:numId="30" w16cid:durableId="116335732">
    <w:abstractNumId w:val="33"/>
  </w:num>
  <w:num w:numId="31" w16cid:durableId="193621919">
    <w:abstractNumId w:val="37"/>
  </w:num>
  <w:num w:numId="32" w16cid:durableId="491144472">
    <w:abstractNumId w:val="22"/>
  </w:num>
  <w:num w:numId="33" w16cid:durableId="547372938">
    <w:abstractNumId w:val="23"/>
  </w:num>
  <w:num w:numId="34" w16cid:durableId="1535462027">
    <w:abstractNumId w:val="39"/>
  </w:num>
  <w:num w:numId="35" w16cid:durableId="1106002453">
    <w:abstractNumId w:val="7"/>
  </w:num>
  <w:num w:numId="36" w16cid:durableId="939677037">
    <w:abstractNumId w:val="15"/>
  </w:num>
  <w:num w:numId="37" w16cid:durableId="101456769">
    <w:abstractNumId w:val="16"/>
  </w:num>
  <w:num w:numId="38" w16cid:durableId="438990384">
    <w:abstractNumId w:val="6"/>
  </w:num>
  <w:num w:numId="39" w16cid:durableId="1940750143">
    <w:abstractNumId w:val="36"/>
  </w:num>
  <w:num w:numId="40" w16cid:durableId="9898217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2085"/>
    <o:shapelayout v:ext="edit">
      <o:idmap v:ext="edit" data="1"/>
      <o:rules v:ext="edit">
        <o:r id="V:Rule1" type="connector" idref="#Line 7"/>
        <o:r id="V:Rule2" type="connector" idref="#Line 3"/>
      </o:rules>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F50C94"/>
    <w:rsid w:val="00005574"/>
    <w:rsid w:val="00011F00"/>
    <w:rsid w:val="00016D4C"/>
    <w:rsid w:val="000171ED"/>
    <w:rsid w:val="0002096E"/>
    <w:rsid w:val="000211F9"/>
    <w:rsid w:val="00021FEF"/>
    <w:rsid w:val="00024354"/>
    <w:rsid w:val="00030DFA"/>
    <w:rsid w:val="000325E7"/>
    <w:rsid w:val="00036230"/>
    <w:rsid w:val="000458A7"/>
    <w:rsid w:val="000505CF"/>
    <w:rsid w:val="00052557"/>
    <w:rsid w:val="00054792"/>
    <w:rsid w:val="00067749"/>
    <w:rsid w:val="00071F52"/>
    <w:rsid w:val="00092EBF"/>
    <w:rsid w:val="00093CCD"/>
    <w:rsid w:val="00093E05"/>
    <w:rsid w:val="000B5D89"/>
    <w:rsid w:val="000C2C7B"/>
    <w:rsid w:val="000C35DA"/>
    <w:rsid w:val="000C39BD"/>
    <w:rsid w:val="000C4CBF"/>
    <w:rsid w:val="000C4EA6"/>
    <w:rsid w:val="000C59A1"/>
    <w:rsid w:val="000D16BF"/>
    <w:rsid w:val="000D40F7"/>
    <w:rsid w:val="000D437F"/>
    <w:rsid w:val="000D75EE"/>
    <w:rsid w:val="000D78CB"/>
    <w:rsid w:val="000E08AA"/>
    <w:rsid w:val="000E1A6A"/>
    <w:rsid w:val="000E2B6D"/>
    <w:rsid w:val="000E48B2"/>
    <w:rsid w:val="000E6A87"/>
    <w:rsid w:val="000F4AD5"/>
    <w:rsid w:val="000F5633"/>
    <w:rsid w:val="000F666D"/>
    <w:rsid w:val="000F77EE"/>
    <w:rsid w:val="000F7AB6"/>
    <w:rsid w:val="00103D02"/>
    <w:rsid w:val="00103DD9"/>
    <w:rsid w:val="00106057"/>
    <w:rsid w:val="001113C8"/>
    <w:rsid w:val="001143C4"/>
    <w:rsid w:val="00114F82"/>
    <w:rsid w:val="0011634F"/>
    <w:rsid w:val="00120A5E"/>
    <w:rsid w:val="00121A2D"/>
    <w:rsid w:val="001248F5"/>
    <w:rsid w:val="00126CC3"/>
    <w:rsid w:val="00131327"/>
    <w:rsid w:val="00134686"/>
    <w:rsid w:val="00143CED"/>
    <w:rsid w:val="00147816"/>
    <w:rsid w:val="001722CD"/>
    <w:rsid w:val="001738B7"/>
    <w:rsid w:val="00181486"/>
    <w:rsid w:val="001814E5"/>
    <w:rsid w:val="00182F62"/>
    <w:rsid w:val="0018414A"/>
    <w:rsid w:val="0018640B"/>
    <w:rsid w:val="00191FCF"/>
    <w:rsid w:val="001C7173"/>
    <w:rsid w:val="001D4118"/>
    <w:rsid w:val="001D4149"/>
    <w:rsid w:val="001F3234"/>
    <w:rsid w:val="001F5F2E"/>
    <w:rsid w:val="002030CC"/>
    <w:rsid w:val="00206341"/>
    <w:rsid w:val="002137C6"/>
    <w:rsid w:val="0021396D"/>
    <w:rsid w:val="00214DF8"/>
    <w:rsid w:val="0022101A"/>
    <w:rsid w:val="00222FC7"/>
    <w:rsid w:val="00230B31"/>
    <w:rsid w:val="00235775"/>
    <w:rsid w:val="0024250E"/>
    <w:rsid w:val="00242C8E"/>
    <w:rsid w:val="0024551F"/>
    <w:rsid w:val="0025249B"/>
    <w:rsid w:val="00262C5E"/>
    <w:rsid w:val="0026357F"/>
    <w:rsid w:val="002661E6"/>
    <w:rsid w:val="00270D2E"/>
    <w:rsid w:val="00272F74"/>
    <w:rsid w:val="00274ECF"/>
    <w:rsid w:val="00290F1D"/>
    <w:rsid w:val="002950EB"/>
    <w:rsid w:val="00297473"/>
    <w:rsid w:val="002B58DB"/>
    <w:rsid w:val="002C62B7"/>
    <w:rsid w:val="002D3D57"/>
    <w:rsid w:val="002D6C07"/>
    <w:rsid w:val="002D743D"/>
    <w:rsid w:val="002D7D96"/>
    <w:rsid w:val="002E37BC"/>
    <w:rsid w:val="003052B9"/>
    <w:rsid w:val="00311D38"/>
    <w:rsid w:val="00313CD2"/>
    <w:rsid w:val="00317CCB"/>
    <w:rsid w:val="003210CD"/>
    <w:rsid w:val="00325850"/>
    <w:rsid w:val="00325907"/>
    <w:rsid w:val="00331118"/>
    <w:rsid w:val="003357D6"/>
    <w:rsid w:val="003475F8"/>
    <w:rsid w:val="00347E80"/>
    <w:rsid w:val="00353A6F"/>
    <w:rsid w:val="0035537A"/>
    <w:rsid w:val="00356FDA"/>
    <w:rsid w:val="003572D7"/>
    <w:rsid w:val="00361C12"/>
    <w:rsid w:val="00363248"/>
    <w:rsid w:val="003659AF"/>
    <w:rsid w:val="003759DB"/>
    <w:rsid w:val="00383954"/>
    <w:rsid w:val="0038719B"/>
    <w:rsid w:val="00390448"/>
    <w:rsid w:val="003A777F"/>
    <w:rsid w:val="003B019B"/>
    <w:rsid w:val="003B1B80"/>
    <w:rsid w:val="003B2E03"/>
    <w:rsid w:val="003B7D3E"/>
    <w:rsid w:val="003C2168"/>
    <w:rsid w:val="003C3252"/>
    <w:rsid w:val="003C3A34"/>
    <w:rsid w:val="003C46D4"/>
    <w:rsid w:val="003D47F4"/>
    <w:rsid w:val="003E5324"/>
    <w:rsid w:val="00405178"/>
    <w:rsid w:val="00410D3D"/>
    <w:rsid w:val="0041353C"/>
    <w:rsid w:val="00414F43"/>
    <w:rsid w:val="004202A3"/>
    <w:rsid w:val="00426B58"/>
    <w:rsid w:val="0043774E"/>
    <w:rsid w:val="00445D1E"/>
    <w:rsid w:val="004601FC"/>
    <w:rsid w:val="004628DA"/>
    <w:rsid w:val="00470195"/>
    <w:rsid w:val="0047184D"/>
    <w:rsid w:val="0047366A"/>
    <w:rsid w:val="00481802"/>
    <w:rsid w:val="00482F05"/>
    <w:rsid w:val="00493369"/>
    <w:rsid w:val="004974D1"/>
    <w:rsid w:val="004B61E0"/>
    <w:rsid w:val="004C0768"/>
    <w:rsid w:val="004C2AC8"/>
    <w:rsid w:val="004C46EC"/>
    <w:rsid w:val="004D3F3F"/>
    <w:rsid w:val="004D5941"/>
    <w:rsid w:val="004D6277"/>
    <w:rsid w:val="004E6683"/>
    <w:rsid w:val="004F0126"/>
    <w:rsid w:val="004F34B7"/>
    <w:rsid w:val="0051066A"/>
    <w:rsid w:val="00521693"/>
    <w:rsid w:val="00527478"/>
    <w:rsid w:val="0053442E"/>
    <w:rsid w:val="005354A1"/>
    <w:rsid w:val="0053776B"/>
    <w:rsid w:val="005415F8"/>
    <w:rsid w:val="00550402"/>
    <w:rsid w:val="0055323E"/>
    <w:rsid w:val="00554030"/>
    <w:rsid w:val="00557076"/>
    <w:rsid w:val="00565683"/>
    <w:rsid w:val="00566984"/>
    <w:rsid w:val="005670B0"/>
    <w:rsid w:val="00577AEB"/>
    <w:rsid w:val="005844AC"/>
    <w:rsid w:val="005864A5"/>
    <w:rsid w:val="005938C4"/>
    <w:rsid w:val="005A33A3"/>
    <w:rsid w:val="005A52A4"/>
    <w:rsid w:val="005B6DB6"/>
    <w:rsid w:val="005C2FDB"/>
    <w:rsid w:val="005D1113"/>
    <w:rsid w:val="005D182C"/>
    <w:rsid w:val="005D1F12"/>
    <w:rsid w:val="005D3698"/>
    <w:rsid w:val="005E2DB4"/>
    <w:rsid w:val="005E75CD"/>
    <w:rsid w:val="005F1316"/>
    <w:rsid w:val="005F2D8A"/>
    <w:rsid w:val="0061213B"/>
    <w:rsid w:val="0064283A"/>
    <w:rsid w:val="00646AA0"/>
    <w:rsid w:val="0065413B"/>
    <w:rsid w:val="00664CDB"/>
    <w:rsid w:val="006725CF"/>
    <w:rsid w:val="00685849"/>
    <w:rsid w:val="00693885"/>
    <w:rsid w:val="006A1F32"/>
    <w:rsid w:val="006B1737"/>
    <w:rsid w:val="006C03CA"/>
    <w:rsid w:val="006C13C5"/>
    <w:rsid w:val="006D469C"/>
    <w:rsid w:val="006D75C9"/>
    <w:rsid w:val="006E6C7A"/>
    <w:rsid w:val="007174BE"/>
    <w:rsid w:val="00727A6E"/>
    <w:rsid w:val="00733993"/>
    <w:rsid w:val="00745CC2"/>
    <w:rsid w:val="0075692A"/>
    <w:rsid w:val="007674F8"/>
    <w:rsid w:val="00771CDB"/>
    <w:rsid w:val="007729E0"/>
    <w:rsid w:val="00776E78"/>
    <w:rsid w:val="007855C8"/>
    <w:rsid w:val="00786145"/>
    <w:rsid w:val="007875F5"/>
    <w:rsid w:val="00787CFC"/>
    <w:rsid w:val="0079024E"/>
    <w:rsid w:val="00795241"/>
    <w:rsid w:val="007A487B"/>
    <w:rsid w:val="007B182D"/>
    <w:rsid w:val="007B7607"/>
    <w:rsid w:val="007D3AFD"/>
    <w:rsid w:val="007E622B"/>
    <w:rsid w:val="007E64E8"/>
    <w:rsid w:val="007E7E87"/>
    <w:rsid w:val="007F4A0C"/>
    <w:rsid w:val="007F7F4F"/>
    <w:rsid w:val="00802DE5"/>
    <w:rsid w:val="00810B8C"/>
    <w:rsid w:val="00811C19"/>
    <w:rsid w:val="0081507B"/>
    <w:rsid w:val="00821B18"/>
    <w:rsid w:val="008347EF"/>
    <w:rsid w:val="0083707E"/>
    <w:rsid w:val="00847960"/>
    <w:rsid w:val="00852325"/>
    <w:rsid w:val="00860090"/>
    <w:rsid w:val="00871A05"/>
    <w:rsid w:val="0087251B"/>
    <w:rsid w:val="00875BB8"/>
    <w:rsid w:val="00891B9D"/>
    <w:rsid w:val="008A02D6"/>
    <w:rsid w:val="008A5036"/>
    <w:rsid w:val="008C2895"/>
    <w:rsid w:val="008C51CA"/>
    <w:rsid w:val="008C551B"/>
    <w:rsid w:val="008E32CF"/>
    <w:rsid w:val="008E4EC1"/>
    <w:rsid w:val="0090590B"/>
    <w:rsid w:val="009163A5"/>
    <w:rsid w:val="009235C9"/>
    <w:rsid w:val="00933BDD"/>
    <w:rsid w:val="009349FF"/>
    <w:rsid w:val="009423A2"/>
    <w:rsid w:val="00952209"/>
    <w:rsid w:val="0095436F"/>
    <w:rsid w:val="00966799"/>
    <w:rsid w:val="00982B18"/>
    <w:rsid w:val="00982B50"/>
    <w:rsid w:val="009912E0"/>
    <w:rsid w:val="009A0113"/>
    <w:rsid w:val="009B633A"/>
    <w:rsid w:val="009D102E"/>
    <w:rsid w:val="009F7F37"/>
    <w:rsid w:val="00A23CD6"/>
    <w:rsid w:val="00A33197"/>
    <w:rsid w:val="00A34EDC"/>
    <w:rsid w:val="00A36E42"/>
    <w:rsid w:val="00A429C8"/>
    <w:rsid w:val="00A44A82"/>
    <w:rsid w:val="00A5091B"/>
    <w:rsid w:val="00A5105F"/>
    <w:rsid w:val="00A523FF"/>
    <w:rsid w:val="00A55A8E"/>
    <w:rsid w:val="00A60D77"/>
    <w:rsid w:val="00A659BE"/>
    <w:rsid w:val="00A76EBF"/>
    <w:rsid w:val="00A77BD5"/>
    <w:rsid w:val="00AC1B79"/>
    <w:rsid w:val="00AC2BD4"/>
    <w:rsid w:val="00AC5A12"/>
    <w:rsid w:val="00AD129F"/>
    <w:rsid w:val="00AE4B72"/>
    <w:rsid w:val="00AE5B12"/>
    <w:rsid w:val="00AF416C"/>
    <w:rsid w:val="00AF4DAB"/>
    <w:rsid w:val="00B00A18"/>
    <w:rsid w:val="00B02F04"/>
    <w:rsid w:val="00B11A80"/>
    <w:rsid w:val="00B1229E"/>
    <w:rsid w:val="00B144F3"/>
    <w:rsid w:val="00B14A81"/>
    <w:rsid w:val="00B23A2E"/>
    <w:rsid w:val="00B26B77"/>
    <w:rsid w:val="00B411B6"/>
    <w:rsid w:val="00B41625"/>
    <w:rsid w:val="00B516CF"/>
    <w:rsid w:val="00B56F01"/>
    <w:rsid w:val="00B63822"/>
    <w:rsid w:val="00B6693A"/>
    <w:rsid w:val="00B6762B"/>
    <w:rsid w:val="00B72072"/>
    <w:rsid w:val="00B77CDB"/>
    <w:rsid w:val="00B81097"/>
    <w:rsid w:val="00B83058"/>
    <w:rsid w:val="00B9706F"/>
    <w:rsid w:val="00BA1FC7"/>
    <w:rsid w:val="00BB0974"/>
    <w:rsid w:val="00BB0EDD"/>
    <w:rsid w:val="00BB504E"/>
    <w:rsid w:val="00BB64E0"/>
    <w:rsid w:val="00BB6AAE"/>
    <w:rsid w:val="00BC1300"/>
    <w:rsid w:val="00BC19BC"/>
    <w:rsid w:val="00BC2A90"/>
    <w:rsid w:val="00BE0A21"/>
    <w:rsid w:val="00BE5790"/>
    <w:rsid w:val="00BF1784"/>
    <w:rsid w:val="00BF229F"/>
    <w:rsid w:val="00C00F4C"/>
    <w:rsid w:val="00C04B58"/>
    <w:rsid w:val="00C07BE8"/>
    <w:rsid w:val="00C125B6"/>
    <w:rsid w:val="00C12F12"/>
    <w:rsid w:val="00C137C2"/>
    <w:rsid w:val="00C150F9"/>
    <w:rsid w:val="00C15830"/>
    <w:rsid w:val="00C17127"/>
    <w:rsid w:val="00C172FE"/>
    <w:rsid w:val="00C21DD0"/>
    <w:rsid w:val="00C25DE5"/>
    <w:rsid w:val="00C2609C"/>
    <w:rsid w:val="00C26819"/>
    <w:rsid w:val="00C278D2"/>
    <w:rsid w:val="00C308A0"/>
    <w:rsid w:val="00C30C71"/>
    <w:rsid w:val="00C36AD8"/>
    <w:rsid w:val="00C425DE"/>
    <w:rsid w:val="00C44CC5"/>
    <w:rsid w:val="00C46291"/>
    <w:rsid w:val="00C514AC"/>
    <w:rsid w:val="00C74303"/>
    <w:rsid w:val="00C76370"/>
    <w:rsid w:val="00C81DA5"/>
    <w:rsid w:val="00C84AA0"/>
    <w:rsid w:val="00C85C03"/>
    <w:rsid w:val="00C903B8"/>
    <w:rsid w:val="00C92A57"/>
    <w:rsid w:val="00C95B90"/>
    <w:rsid w:val="00CA7EB8"/>
    <w:rsid w:val="00CB259D"/>
    <w:rsid w:val="00CC2A5E"/>
    <w:rsid w:val="00CD54BD"/>
    <w:rsid w:val="00CE29B1"/>
    <w:rsid w:val="00CF7DD2"/>
    <w:rsid w:val="00D014FB"/>
    <w:rsid w:val="00D021FC"/>
    <w:rsid w:val="00D04F45"/>
    <w:rsid w:val="00D0564F"/>
    <w:rsid w:val="00D062F6"/>
    <w:rsid w:val="00D06978"/>
    <w:rsid w:val="00D10687"/>
    <w:rsid w:val="00D10D68"/>
    <w:rsid w:val="00D114E3"/>
    <w:rsid w:val="00D14EB7"/>
    <w:rsid w:val="00D15CB5"/>
    <w:rsid w:val="00D216CC"/>
    <w:rsid w:val="00D31A89"/>
    <w:rsid w:val="00D37D23"/>
    <w:rsid w:val="00D462D6"/>
    <w:rsid w:val="00D5155D"/>
    <w:rsid w:val="00D51DD3"/>
    <w:rsid w:val="00D52CDE"/>
    <w:rsid w:val="00D62FC0"/>
    <w:rsid w:val="00D64583"/>
    <w:rsid w:val="00D65DB0"/>
    <w:rsid w:val="00D81969"/>
    <w:rsid w:val="00D84BCC"/>
    <w:rsid w:val="00D910F1"/>
    <w:rsid w:val="00D97DAB"/>
    <w:rsid w:val="00DA4D91"/>
    <w:rsid w:val="00DB34D5"/>
    <w:rsid w:val="00DC0F9F"/>
    <w:rsid w:val="00DD6B45"/>
    <w:rsid w:val="00DF02CE"/>
    <w:rsid w:val="00DF04BC"/>
    <w:rsid w:val="00DF0E29"/>
    <w:rsid w:val="00DF143C"/>
    <w:rsid w:val="00DF2700"/>
    <w:rsid w:val="00DF3699"/>
    <w:rsid w:val="00DF4AB5"/>
    <w:rsid w:val="00E017F5"/>
    <w:rsid w:val="00E0239C"/>
    <w:rsid w:val="00E11C8E"/>
    <w:rsid w:val="00E12B3E"/>
    <w:rsid w:val="00E13665"/>
    <w:rsid w:val="00E14077"/>
    <w:rsid w:val="00E14AC9"/>
    <w:rsid w:val="00E201F4"/>
    <w:rsid w:val="00E22883"/>
    <w:rsid w:val="00E36CB2"/>
    <w:rsid w:val="00E3751D"/>
    <w:rsid w:val="00E435D1"/>
    <w:rsid w:val="00E55AE5"/>
    <w:rsid w:val="00E56412"/>
    <w:rsid w:val="00E56DB9"/>
    <w:rsid w:val="00E66BC7"/>
    <w:rsid w:val="00E71D9F"/>
    <w:rsid w:val="00E7263D"/>
    <w:rsid w:val="00E73ECA"/>
    <w:rsid w:val="00E83B2E"/>
    <w:rsid w:val="00E845C5"/>
    <w:rsid w:val="00E846F4"/>
    <w:rsid w:val="00E925CD"/>
    <w:rsid w:val="00EB6A9B"/>
    <w:rsid w:val="00EB7FD1"/>
    <w:rsid w:val="00ED6E71"/>
    <w:rsid w:val="00EE0483"/>
    <w:rsid w:val="00EE5A19"/>
    <w:rsid w:val="00EE71C5"/>
    <w:rsid w:val="00F00D71"/>
    <w:rsid w:val="00F0582E"/>
    <w:rsid w:val="00F15E58"/>
    <w:rsid w:val="00F26BAF"/>
    <w:rsid w:val="00F35CA3"/>
    <w:rsid w:val="00F36E62"/>
    <w:rsid w:val="00F50C94"/>
    <w:rsid w:val="00F67BDA"/>
    <w:rsid w:val="00F720AB"/>
    <w:rsid w:val="00F80C66"/>
    <w:rsid w:val="00F821AE"/>
    <w:rsid w:val="00F93EC7"/>
    <w:rsid w:val="00FA02B8"/>
    <w:rsid w:val="00FA08ED"/>
    <w:rsid w:val="00FA6A7F"/>
    <w:rsid w:val="00FB2DF7"/>
    <w:rsid w:val="00FD11BE"/>
    <w:rsid w:val="00FD3653"/>
    <w:rsid w:val="00FD74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5DEC1AA5"/>
  <w15:docId w15:val="{CDD6EE49-63D5-4141-921F-9CBC3027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81507B"/>
    <w:rPr>
      <w:color w:val="0000FF" w:themeColor="hyperlink"/>
      <w:u w:val="single"/>
    </w:rPr>
  </w:style>
  <w:style w:type="table" w:styleId="af1">
    <w:name w:val="Table Grid"/>
    <w:basedOn w:val="a1"/>
    <w:uiPriority w:val="39"/>
    <w:rsid w:val="00414F43"/>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sturmtools.ru" TargetMode="External"/><Relationship Id="rId58" Type="http://schemas.openxmlformats.org/officeDocument/2006/relationships/image" Target="media/image48.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emf"/><Relationship Id="rId8" Type="http://schemas.openxmlformats.org/officeDocument/2006/relationships/image" Target="media/image1.jpe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0.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F6276-067C-4884-9839-E652F45E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30</Pages>
  <Words>3495</Words>
  <Characters>19927</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Yana Gorinova</cp:lastModifiedBy>
  <cp:revision>83</cp:revision>
  <cp:lastPrinted>2019-05-17T02:29:00Z</cp:lastPrinted>
  <dcterms:created xsi:type="dcterms:W3CDTF">2020-05-28T07:41:00Z</dcterms:created>
  <dcterms:modified xsi:type="dcterms:W3CDTF">2023-06-06T13:33:00Z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